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8" w:rsidRPr="00871518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sz w:val="20"/>
          <w:szCs w:val="20"/>
        </w:rPr>
      </w:pPr>
      <w:r w:rsidRPr="00871518">
        <w:rPr>
          <w:rStyle w:val="IntenseEmphasis"/>
          <w:rFonts w:asciiTheme="majorHAnsi" w:hAnsiTheme="majorHAnsi" w:cstheme="majorHAnsi"/>
          <w:i w:val="0"/>
          <w:sz w:val="20"/>
          <w:szCs w:val="20"/>
        </w:rPr>
        <w:t>UNSA – Filozofski fakultet</w:t>
      </w:r>
    </w:p>
    <w:p w:rsidR="00871518" w:rsidRPr="00871518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sz w:val="20"/>
          <w:szCs w:val="20"/>
          <w:lang w:val="bs-Latn-BA"/>
        </w:rPr>
      </w:pPr>
      <w:r w:rsidRPr="00871518">
        <w:rPr>
          <w:rStyle w:val="IntenseEmphasis"/>
          <w:rFonts w:asciiTheme="majorHAnsi" w:hAnsiTheme="majorHAnsi" w:cstheme="majorHAnsi"/>
          <w:i w:val="0"/>
          <w:sz w:val="20"/>
          <w:szCs w:val="20"/>
        </w:rPr>
        <w:t>Odsjek za komparativnu književnost i informacijske nauke</w:t>
      </w:r>
    </w:p>
    <w:p w:rsidR="00871518" w:rsidRPr="00871518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i w:val="0"/>
          <w:sz w:val="20"/>
          <w:szCs w:val="20"/>
          <w:lang w:val="es-ES"/>
        </w:rPr>
      </w:pPr>
      <w:r w:rsidRPr="00871518">
        <w:rPr>
          <w:rStyle w:val="IntenseEmphasis"/>
          <w:rFonts w:asciiTheme="majorHAnsi" w:hAnsiTheme="majorHAnsi" w:cstheme="majorHAnsi"/>
          <w:i w:val="0"/>
          <w:sz w:val="20"/>
          <w:szCs w:val="20"/>
          <w:lang w:val="es-ES"/>
        </w:rPr>
        <w:t>Predmet</w:t>
      </w:r>
      <w:r w:rsidRPr="00871518">
        <w:rPr>
          <w:rStyle w:val="IntenseEmphasis"/>
          <w:rFonts w:asciiTheme="majorHAnsi" w:hAnsiTheme="majorHAnsi" w:cstheme="majorHAnsi"/>
          <w:b/>
          <w:bCs/>
          <w:i w:val="0"/>
          <w:sz w:val="20"/>
          <w:szCs w:val="20"/>
          <w:lang w:val="es-ES"/>
        </w:rPr>
        <w:t>: Uvod u znanost o književnosti 2</w:t>
      </w:r>
      <w:r w:rsidRPr="00871518">
        <w:rPr>
          <w:rStyle w:val="IntenseEmphasis"/>
          <w:rFonts w:asciiTheme="majorHAnsi" w:hAnsiTheme="majorHAnsi" w:cstheme="majorHAnsi"/>
          <w:i w:val="0"/>
          <w:sz w:val="20"/>
          <w:szCs w:val="20"/>
          <w:lang w:val="es-ES"/>
        </w:rPr>
        <w:t xml:space="preserve"> </w:t>
      </w:r>
    </w:p>
    <w:p w:rsidR="00871518" w:rsidRPr="00871518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sz w:val="20"/>
          <w:szCs w:val="20"/>
          <w:lang w:val="es-ES"/>
        </w:rPr>
      </w:pPr>
    </w:p>
    <w:p w:rsidR="00871518" w:rsidRPr="00871518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sz w:val="20"/>
          <w:szCs w:val="20"/>
          <w:lang w:val="es-ES"/>
        </w:rPr>
      </w:pPr>
      <w:r w:rsidRPr="00871518">
        <w:rPr>
          <w:rStyle w:val="IntenseEmphasis"/>
          <w:rFonts w:asciiTheme="majorHAnsi" w:hAnsiTheme="majorHAnsi" w:cstheme="majorHAnsi"/>
          <w:i w:val="0"/>
          <w:sz w:val="20"/>
          <w:szCs w:val="20"/>
          <w:lang w:val="es-ES"/>
        </w:rPr>
        <w:t xml:space="preserve">Sarajevo, 16. 7. 2025. </w:t>
      </w:r>
    </w:p>
    <w:p w:rsidR="00871518" w:rsidRPr="002E149C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sz w:val="20"/>
          <w:szCs w:val="20"/>
          <w:lang w:val="es-ES"/>
        </w:rPr>
      </w:pPr>
    </w:p>
    <w:p w:rsidR="00871518" w:rsidRPr="002E149C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sz w:val="20"/>
          <w:szCs w:val="20"/>
          <w:lang w:val="es-ES"/>
        </w:rPr>
      </w:pPr>
      <w:r>
        <w:rPr>
          <w:rStyle w:val="IntenseEmphasis"/>
          <w:rFonts w:asciiTheme="majorHAnsi" w:hAnsiTheme="majorHAnsi" w:cstheme="majorHAnsi"/>
          <w:sz w:val="20"/>
          <w:szCs w:val="20"/>
          <w:lang w:val="es-ES"/>
        </w:rPr>
        <w:t>Rezultati</w:t>
      </w:r>
    </w:p>
    <w:p w:rsidR="00871518" w:rsidRPr="002E149C" w:rsidRDefault="00871518" w:rsidP="00871518">
      <w:pPr>
        <w:spacing w:after="0" w:line="240" w:lineRule="auto"/>
        <w:rPr>
          <w:rStyle w:val="IntenseEmphasis"/>
          <w:rFonts w:asciiTheme="majorHAnsi" w:hAnsiTheme="majorHAnsi" w:cstheme="majorHAnsi"/>
          <w:b/>
          <w:i w:val="0"/>
          <w:sz w:val="20"/>
          <w:szCs w:val="20"/>
          <w:lang w:val="es-ES"/>
        </w:rPr>
      </w:pPr>
    </w:p>
    <w:tbl>
      <w:tblPr>
        <w:tblStyle w:val="TableGrid"/>
        <w:tblW w:w="11696" w:type="dxa"/>
        <w:tblLook w:val="04A0" w:firstRow="1" w:lastRow="0" w:firstColumn="1" w:lastColumn="0" w:noHBand="0" w:noVBand="1"/>
      </w:tblPr>
      <w:tblGrid>
        <w:gridCol w:w="1186"/>
        <w:gridCol w:w="1685"/>
        <w:gridCol w:w="2025"/>
        <w:gridCol w:w="1607"/>
        <w:gridCol w:w="1405"/>
        <w:gridCol w:w="2366"/>
        <w:gridCol w:w="1422"/>
      </w:tblGrid>
      <w:tr w:rsidR="00871518" w:rsidRPr="007F1580" w:rsidTr="00422A8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Polusemestralni ispit 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30 %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Zavšni semestralni ispit 4</w:t>
            </w: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0%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(Prvi ispitni rok)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Aktivnosti na vježbama 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</w:t>
            </w: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0%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Seminar (Nacrt i akademski esej)</w:t>
            </w:r>
          </w:p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20%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Drugi ispitni rok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  <w:r w:rsidRPr="007F1580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Broj bodova i ocjena</w:t>
            </w:r>
          </w:p>
        </w:tc>
      </w:tr>
      <w:tr w:rsidR="00871518" w:rsidRPr="007F1580" w:rsidTr="00422A8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51282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56/100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16, 8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 b.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10 b.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Nacrt +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Esej</w:t>
            </w:r>
            <w:r w:rsidRPr="00871518">
              <w:rPr>
                <w:rFonts w:asciiTheme="majorHAnsi" w:hAnsiTheme="majorHAnsi" w:cstheme="majorHAnsi"/>
                <w:color w:val="FF0000"/>
                <w:sz w:val="20"/>
                <w:szCs w:val="20"/>
                <w:lang w:val="bs-Latn-BA"/>
              </w:rPr>
              <w:t xml:space="preserve"> -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871518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40/100 x 40</w:t>
            </w:r>
          </w:p>
          <w:p w:rsidR="00871518" w:rsidRPr="007F1580" w:rsidRDefault="00871518" w:rsidP="00871518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16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b.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42, 8 b.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Esej dostaviti do popravnog roka </w:t>
            </w:r>
            <w:bookmarkStart w:id="0" w:name="_GoBack"/>
            <w:bookmarkEnd w:id="0"/>
          </w:p>
        </w:tc>
      </w:tr>
      <w:tr w:rsidR="00871518" w:rsidRPr="007F1580" w:rsidTr="00422A8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50620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55/100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16, 5 b.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BC5614" w:rsidRDefault="00871518" w:rsidP="0087151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10 b.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80/100 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16, 2 b.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871518" w:rsidRPr="007F1580" w:rsidTr="00422A8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50675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70/100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21 b.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95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/100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38 b.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10 b.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90/100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18 b.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160E2C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  <w:r w:rsidRPr="00871518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87 b. Devet (9)</w:t>
            </w:r>
          </w:p>
        </w:tc>
      </w:tr>
      <w:tr w:rsidR="00871518" w:rsidRPr="007F1580" w:rsidTr="00422A8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50452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60/100 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18 b.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70/100 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28 b.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10 b.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93/100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18, 6 b.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 w:rsidRPr="00871518"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74, 6 osam (8)</w:t>
            </w:r>
          </w:p>
        </w:tc>
      </w:tr>
      <w:tr w:rsidR="00871518" w:rsidRPr="007F1580" w:rsidTr="00422A8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51236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56/100 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16, 8 b.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48/100</w:t>
            </w:r>
          </w:p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19, 2 </w:t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b.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10 b.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70/100 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14 b.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highlight w:val="cyan"/>
                <w:lang w:val="bs-Latn-BA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bs-Latn-BA"/>
              </w:rPr>
              <w:t>(35</w:t>
            </w:r>
            <w:r w:rsidRPr="00BC5614">
              <w:rPr>
                <w:rFonts w:asciiTheme="majorHAnsi" w:hAnsiTheme="majorHAnsi" w:cstheme="majorHAnsi"/>
                <w:color w:val="FF0000"/>
                <w:sz w:val="20"/>
                <w:szCs w:val="20"/>
                <w:lang w:val="bs-Latn-BA"/>
              </w:rPr>
              <w:t>/100x40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bs-Latn-BA"/>
              </w:rPr>
              <w:t>)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18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60 b.</w:t>
            </w:r>
          </w:p>
          <w:p w:rsidR="00871518" w:rsidRPr="007F1580" w:rsidRDefault="00871518" w:rsidP="00422A89">
            <w:pP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>Šest (6)</w:t>
            </w:r>
          </w:p>
        </w:tc>
      </w:tr>
    </w:tbl>
    <w:p w:rsidR="00871518" w:rsidRPr="00871518" w:rsidRDefault="00871518" w:rsidP="00871518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Konsultacije i upis ocjena: četvrta, 17. 7. 2025. godine, u 18 h (kabinet 52)</w:t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 w:rsidRPr="007F1580"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</w:t>
      </w:r>
    </w:p>
    <w:p w:rsidR="00871518" w:rsidRPr="007F1580" w:rsidRDefault="00871518" w:rsidP="00871518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</w:r>
      <w:r>
        <w:rPr>
          <w:rFonts w:asciiTheme="majorHAnsi" w:hAnsiTheme="majorHAnsi" w:cstheme="majorHAnsi"/>
          <w:sz w:val="20"/>
          <w:szCs w:val="20"/>
          <w:lang w:val="es-ES"/>
        </w:rPr>
        <w:tab/>
        <w:t>Iz Odsjeka</w:t>
      </w:r>
    </w:p>
    <w:p w:rsidR="00871518" w:rsidRPr="007F1580" w:rsidRDefault="00871518" w:rsidP="00871518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Pr="007F1580" w:rsidRDefault="00871518" w:rsidP="00871518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Pr="007F1580" w:rsidRDefault="00871518" w:rsidP="00871518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Pr="007F1580" w:rsidRDefault="00871518" w:rsidP="00871518">
      <w:pPr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Pr="007F1580" w:rsidRDefault="00871518" w:rsidP="00871518">
      <w:pPr>
        <w:spacing w:line="240" w:lineRule="auto"/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Pr="007F1580" w:rsidRDefault="00871518" w:rsidP="00871518">
      <w:pPr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Pr="007F1580" w:rsidRDefault="00871518" w:rsidP="00871518">
      <w:pPr>
        <w:rPr>
          <w:rFonts w:asciiTheme="majorHAnsi" w:hAnsiTheme="majorHAnsi" w:cstheme="majorHAnsi"/>
          <w:sz w:val="20"/>
          <w:szCs w:val="20"/>
          <w:lang w:val="es-ES"/>
        </w:rPr>
      </w:pPr>
    </w:p>
    <w:p w:rsidR="00871518" w:rsidRDefault="00871518" w:rsidP="00871518"/>
    <w:p w:rsidR="00621C70" w:rsidRDefault="00871518"/>
    <w:sectPr w:rsidR="00621C70" w:rsidSect="002E14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4E5E"/>
    <w:multiLevelType w:val="hybridMultilevel"/>
    <w:tmpl w:val="A3A22F94"/>
    <w:lvl w:ilvl="0" w:tplc="3AF2E7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18"/>
    <w:rsid w:val="000D0EDE"/>
    <w:rsid w:val="001713B9"/>
    <w:rsid w:val="008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18"/>
    <w:rPr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87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518"/>
    <w:rPr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87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2025-07-16T13:36:00Z</dcterms:created>
  <dcterms:modified xsi:type="dcterms:W3CDTF">2025-07-16T13:49:00Z</dcterms:modified>
</cp:coreProperties>
</file>