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D6" w:rsidRDefault="006B1D98">
      <w:pPr>
        <w:rPr>
          <w:lang w:val="bs-Latn-BA"/>
        </w:rPr>
      </w:pPr>
      <w:r>
        <w:rPr>
          <w:lang w:val="bs-Latn-BA"/>
        </w:rPr>
        <w:t>Rezultati ispita iz predmeta Arheološki praktikum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594"/>
        <w:gridCol w:w="1651"/>
        <w:gridCol w:w="1594"/>
        <w:gridCol w:w="1592"/>
        <w:gridCol w:w="1593"/>
      </w:tblGrid>
      <w:tr w:rsidR="00856EBB" w:rsidTr="007036B5">
        <w:tc>
          <w:tcPr>
            <w:tcW w:w="1603" w:type="dxa"/>
            <w:vAlign w:val="center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 indeksa:</w:t>
            </w:r>
          </w:p>
        </w:tc>
        <w:tc>
          <w:tcPr>
            <w:tcW w:w="1603" w:type="dxa"/>
            <w:vAlign w:val="center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Aktivnost od 10%</w:t>
            </w:r>
          </w:p>
        </w:tc>
        <w:tc>
          <w:tcPr>
            <w:tcW w:w="1604" w:type="dxa"/>
            <w:vAlign w:val="center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Polusemestralni ispit od 40%</w:t>
            </w:r>
          </w:p>
        </w:tc>
        <w:tc>
          <w:tcPr>
            <w:tcW w:w="1604" w:type="dxa"/>
            <w:vAlign w:val="center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Završni ispit (od 20 bodova)</w:t>
            </w:r>
          </w:p>
        </w:tc>
        <w:tc>
          <w:tcPr>
            <w:tcW w:w="1604" w:type="dxa"/>
            <w:vAlign w:val="center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Završni ispit od 50%</w:t>
            </w:r>
          </w:p>
        </w:tc>
        <w:tc>
          <w:tcPr>
            <w:tcW w:w="1604" w:type="dxa"/>
            <w:vAlign w:val="center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Ukupno od 100% :</w:t>
            </w:r>
          </w:p>
        </w:tc>
      </w:tr>
      <w:tr w:rsidR="00856EBB" w:rsidTr="007036B5">
        <w:tc>
          <w:tcPr>
            <w:tcW w:w="1603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51304/2024</w:t>
            </w:r>
          </w:p>
        </w:tc>
        <w:tc>
          <w:tcPr>
            <w:tcW w:w="1603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83%</w:t>
            </w:r>
          </w:p>
        </w:tc>
      </w:tr>
      <w:tr w:rsidR="00856EBB" w:rsidTr="007036B5">
        <w:tc>
          <w:tcPr>
            <w:tcW w:w="1603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51013/2024</w:t>
            </w:r>
          </w:p>
        </w:tc>
        <w:tc>
          <w:tcPr>
            <w:tcW w:w="1603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</w:tr>
      <w:tr w:rsidR="00856EBB" w:rsidTr="007036B5">
        <w:tc>
          <w:tcPr>
            <w:tcW w:w="1603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51011/2024</w:t>
            </w:r>
          </w:p>
        </w:tc>
        <w:tc>
          <w:tcPr>
            <w:tcW w:w="1603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14.5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</w:tr>
      <w:tr w:rsidR="00856EBB" w:rsidTr="007036B5">
        <w:tc>
          <w:tcPr>
            <w:tcW w:w="1603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51012/2024</w:t>
            </w:r>
          </w:p>
        </w:tc>
        <w:tc>
          <w:tcPr>
            <w:tcW w:w="1603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61%</w:t>
            </w:r>
          </w:p>
        </w:tc>
      </w:tr>
      <w:tr w:rsidR="00856EBB" w:rsidTr="007036B5">
        <w:tc>
          <w:tcPr>
            <w:tcW w:w="1603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51006/2024</w:t>
            </w:r>
          </w:p>
        </w:tc>
        <w:tc>
          <w:tcPr>
            <w:tcW w:w="1603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</w:tr>
      <w:tr w:rsidR="00856EBB" w:rsidTr="007036B5">
        <w:tc>
          <w:tcPr>
            <w:tcW w:w="1603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51014/2024</w:t>
            </w:r>
          </w:p>
        </w:tc>
        <w:tc>
          <w:tcPr>
            <w:tcW w:w="1603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604" w:type="dxa"/>
            <w:vAlign w:val="bottom"/>
          </w:tcPr>
          <w:p w:rsidR="00856EBB" w:rsidRDefault="00856E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</w:tr>
    </w:tbl>
    <w:p w:rsidR="006B1D98" w:rsidRPr="006B1D98" w:rsidRDefault="006B1D98">
      <w:pPr>
        <w:rPr>
          <w:lang w:val="bs-Latn-BA"/>
        </w:rPr>
      </w:pPr>
      <w:bookmarkStart w:id="0" w:name="_GoBack"/>
      <w:bookmarkEnd w:id="0"/>
    </w:p>
    <w:sectPr w:rsidR="006B1D98" w:rsidRPr="006B1D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98"/>
    <w:rsid w:val="003F55FD"/>
    <w:rsid w:val="006B187B"/>
    <w:rsid w:val="006B1D98"/>
    <w:rsid w:val="00856EBB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2025-02-04T11:33:00Z</dcterms:created>
  <dcterms:modified xsi:type="dcterms:W3CDTF">2025-02-05T11:53:00Z</dcterms:modified>
</cp:coreProperties>
</file>