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D494F" w:rsidRDefault="00E46466">
      <w:r>
        <w:rPr>
          <w:noProof/>
        </w:rPr>
        <w:drawing>
          <wp:inline distT="0" distB="0" distL="0" distR="0" wp14:anchorId="68C212FC" wp14:editId="785F3698">
            <wp:extent cx="799043" cy="799043"/>
            <wp:effectExtent l="0" t="0" r="0" b="0"/>
            <wp:docPr id="10" name="image1.jpg" descr="Znak FF za memo"/>
            <wp:cNvGraphicFramePr/>
            <a:graphic xmlns:a="http://schemas.openxmlformats.org/drawingml/2006/main">
              <a:graphicData uri="http://schemas.openxmlformats.org/drawingml/2006/picture">
                <pic:pic xmlns:pic="http://schemas.openxmlformats.org/drawingml/2006/picture">
                  <pic:nvPicPr>
                    <pic:cNvPr id="0" name="image1.jpg" descr="Znak FF za memo"/>
                    <pic:cNvPicPr preferRelativeResize="0"/>
                  </pic:nvPicPr>
                  <pic:blipFill>
                    <a:blip r:embed="rId6"/>
                    <a:srcRect/>
                    <a:stretch>
                      <a:fillRect/>
                    </a:stretch>
                  </pic:blipFill>
                  <pic:spPr>
                    <a:xfrm>
                      <a:off x="0" y="0"/>
                      <a:ext cx="799043" cy="799043"/>
                    </a:xfrm>
                    <a:prstGeom prst="rect">
                      <a:avLst/>
                    </a:prstGeom>
                    <a:ln/>
                  </pic:spPr>
                </pic:pic>
              </a:graphicData>
            </a:graphic>
          </wp:inline>
        </w:drawing>
      </w:r>
      <w:r>
        <w:t xml:space="preserve">                    </w:t>
      </w:r>
      <w:r>
        <w:rPr>
          <w:noProof/>
        </w:rPr>
        <w:drawing>
          <wp:inline distT="0" distB="0" distL="0" distR="0" wp14:anchorId="77BE5861" wp14:editId="5C51887C">
            <wp:extent cx="1991093" cy="64187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91093" cy="641870"/>
                    </a:xfrm>
                    <a:prstGeom prst="rect">
                      <a:avLst/>
                    </a:prstGeom>
                    <a:ln/>
                  </pic:spPr>
                </pic:pic>
              </a:graphicData>
            </a:graphic>
          </wp:inline>
        </w:drawing>
      </w:r>
      <w:r>
        <w:t xml:space="preserve">                  </w:t>
      </w:r>
      <w:r>
        <w:rPr>
          <w:noProof/>
        </w:rPr>
        <w:drawing>
          <wp:inline distT="0" distB="0" distL="0" distR="0" wp14:anchorId="3EEDD1A4" wp14:editId="44905D31">
            <wp:extent cx="686119" cy="860866"/>
            <wp:effectExtent l="0" t="0" r="0" b="0"/>
            <wp:docPr id="11" name="image2.jpg" descr="C:\Users\pc\OneDrive\Desktop\LOGOS\forumZFD_logo_web_2.jpg"/>
            <wp:cNvGraphicFramePr/>
            <a:graphic xmlns:a="http://schemas.openxmlformats.org/drawingml/2006/main">
              <a:graphicData uri="http://schemas.openxmlformats.org/drawingml/2006/picture">
                <pic:pic xmlns:pic="http://schemas.openxmlformats.org/drawingml/2006/picture">
                  <pic:nvPicPr>
                    <pic:cNvPr id="0" name="image2.jpg" descr="C:\Users\pc\OneDrive\Desktop\LOGOS\forumZFD_logo_web_2.jpg"/>
                    <pic:cNvPicPr preferRelativeResize="0"/>
                  </pic:nvPicPr>
                  <pic:blipFill>
                    <a:blip r:embed="rId8"/>
                    <a:srcRect/>
                    <a:stretch>
                      <a:fillRect/>
                    </a:stretch>
                  </pic:blipFill>
                  <pic:spPr>
                    <a:xfrm>
                      <a:off x="0" y="0"/>
                      <a:ext cx="686119" cy="860866"/>
                    </a:xfrm>
                    <a:prstGeom prst="rect">
                      <a:avLst/>
                    </a:prstGeom>
                    <a:ln/>
                  </pic:spPr>
                </pic:pic>
              </a:graphicData>
            </a:graphic>
          </wp:inline>
        </w:drawing>
      </w:r>
    </w:p>
    <w:p w14:paraId="00000002" w14:textId="77777777" w:rsidR="00BD494F" w:rsidRDefault="00BD494F">
      <w:pPr>
        <w:spacing w:after="0" w:line="240" w:lineRule="auto"/>
        <w:rPr>
          <w:sz w:val="20"/>
          <w:szCs w:val="20"/>
        </w:rPr>
      </w:pPr>
    </w:p>
    <w:p w14:paraId="00000004" w14:textId="77777777" w:rsidR="00BD494F" w:rsidRDefault="00E46466">
      <w:pPr>
        <w:spacing w:after="0" w:line="240" w:lineRule="auto"/>
        <w:rPr>
          <w:sz w:val="20"/>
          <w:szCs w:val="20"/>
        </w:rPr>
      </w:pPr>
      <w:r>
        <w:rPr>
          <w:sz w:val="20"/>
          <w:szCs w:val="20"/>
        </w:rPr>
        <w:t>Centar za mirovno obrazovanje, Filozofski fakultet, Univerzitet u Sarajevu</w:t>
      </w:r>
    </w:p>
    <w:p w14:paraId="00000005" w14:textId="1D9ABDFF" w:rsidR="00BD494F" w:rsidRDefault="00E46466">
      <w:pPr>
        <w:spacing w:after="0" w:line="240" w:lineRule="auto"/>
        <w:rPr>
          <w:sz w:val="20"/>
          <w:szCs w:val="20"/>
        </w:rPr>
      </w:pPr>
      <w:r>
        <w:rPr>
          <w:sz w:val="20"/>
          <w:szCs w:val="20"/>
        </w:rPr>
        <w:t>forum ZFD BiH/Predstavništvo Forum Ziviler Friedensdienst e. V. u Bosni i Hercegovini</w:t>
      </w:r>
    </w:p>
    <w:p w14:paraId="00EBFAB0" w14:textId="77777777" w:rsidR="00B37099" w:rsidRDefault="00B37099">
      <w:pPr>
        <w:jc w:val="center"/>
        <w:rPr>
          <w:b/>
          <w:sz w:val="24"/>
          <w:szCs w:val="24"/>
        </w:rPr>
      </w:pPr>
    </w:p>
    <w:p w14:paraId="00000008" w14:textId="47AD3863" w:rsidR="00BD494F" w:rsidRDefault="00E46466" w:rsidP="00B37099">
      <w:pPr>
        <w:jc w:val="center"/>
        <w:rPr>
          <w:b/>
          <w:sz w:val="24"/>
          <w:szCs w:val="24"/>
        </w:rPr>
      </w:pPr>
      <w:r>
        <w:rPr>
          <w:b/>
          <w:sz w:val="24"/>
          <w:szCs w:val="24"/>
        </w:rPr>
        <w:t>LJETNA ŠKOLA MIROVNE PEDAGOGIJE</w:t>
      </w:r>
      <w:r w:rsidR="00B37099">
        <w:rPr>
          <w:b/>
          <w:sz w:val="24"/>
          <w:szCs w:val="24"/>
        </w:rPr>
        <w:t xml:space="preserve">  </w:t>
      </w:r>
      <w:r>
        <w:rPr>
          <w:b/>
          <w:sz w:val="24"/>
          <w:szCs w:val="24"/>
        </w:rPr>
        <w:t>(14.6.2022.- 16.6.2022.)</w:t>
      </w:r>
    </w:p>
    <w:tbl>
      <w:tblPr>
        <w:tblStyle w:val="a"/>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544"/>
        <w:gridCol w:w="4111"/>
      </w:tblGrid>
      <w:tr w:rsidR="00BD494F" w14:paraId="25B6CD7B" w14:textId="77777777" w:rsidTr="00E2479D">
        <w:tc>
          <w:tcPr>
            <w:tcW w:w="3119" w:type="dxa"/>
            <w:shd w:val="clear" w:color="auto" w:fill="F7CAAC" w:themeFill="accent2" w:themeFillTint="66"/>
          </w:tcPr>
          <w:p w14:paraId="00000009" w14:textId="77777777" w:rsidR="00BD494F" w:rsidRDefault="00E46466">
            <w:pPr>
              <w:rPr>
                <w:b/>
                <w:sz w:val="20"/>
                <w:szCs w:val="20"/>
              </w:rPr>
            </w:pPr>
            <w:bookmarkStart w:id="0" w:name="_heading=h.gjdgxs" w:colFirst="0" w:colLast="0"/>
            <w:bookmarkEnd w:id="0"/>
            <w:r>
              <w:rPr>
                <w:b/>
                <w:sz w:val="20"/>
                <w:szCs w:val="20"/>
              </w:rPr>
              <w:t>Utorak</w:t>
            </w:r>
          </w:p>
          <w:p w14:paraId="0000000A" w14:textId="77777777" w:rsidR="00BD494F" w:rsidRDefault="00E46466">
            <w:pPr>
              <w:rPr>
                <w:b/>
                <w:sz w:val="20"/>
                <w:szCs w:val="20"/>
              </w:rPr>
            </w:pPr>
            <w:r>
              <w:rPr>
                <w:b/>
                <w:sz w:val="20"/>
                <w:szCs w:val="20"/>
              </w:rPr>
              <w:t>14.6.2022.</w:t>
            </w:r>
          </w:p>
          <w:p w14:paraId="0000000B" w14:textId="77777777" w:rsidR="00BD494F" w:rsidRDefault="00BD494F">
            <w:pPr>
              <w:rPr>
                <w:b/>
                <w:i/>
                <w:sz w:val="20"/>
                <w:szCs w:val="20"/>
              </w:rPr>
            </w:pPr>
          </w:p>
        </w:tc>
        <w:tc>
          <w:tcPr>
            <w:tcW w:w="3544" w:type="dxa"/>
            <w:shd w:val="clear" w:color="auto" w:fill="C5E0B3" w:themeFill="accent6" w:themeFillTint="66"/>
          </w:tcPr>
          <w:p w14:paraId="0000000C" w14:textId="77777777" w:rsidR="00BD494F" w:rsidRDefault="00E46466">
            <w:pPr>
              <w:rPr>
                <w:b/>
                <w:sz w:val="20"/>
                <w:szCs w:val="20"/>
              </w:rPr>
            </w:pPr>
            <w:r>
              <w:rPr>
                <w:b/>
                <w:sz w:val="20"/>
                <w:szCs w:val="20"/>
              </w:rPr>
              <w:t>Srijeda</w:t>
            </w:r>
          </w:p>
          <w:p w14:paraId="0000000D" w14:textId="77777777" w:rsidR="00BD494F" w:rsidRDefault="00E46466">
            <w:pPr>
              <w:rPr>
                <w:b/>
                <w:sz w:val="20"/>
                <w:szCs w:val="20"/>
              </w:rPr>
            </w:pPr>
            <w:r>
              <w:rPr>
                <w:b/>
                <w:sz w:val="20"/>
                <w:szCs w:val="20"/>
              </w:rPr>
              <w:t>15.6.2022.</w:t>
            </w:r>
          </w:p>
          <w:p w14:paraId="0000000E" w14:textId="77777777" w:rsidR="00BD494F" w:rsidRDefault="00BD494F">
            <w:pPr>
              <w:rPr>
                <w:b/>
                <w:i/>
                <w:sz w:val="20"/>
                <w:szCs w:val="20"/>
              </w:rPr>
            </w:pPr>
          </w:p>
        </w:tc>
        <w:tc>
          <w:tcPr>
            <w:tcW w:w="4111" w:type="dxa"/>
            <w:shd w:val="clear" w:color="auto" w:fill="FFD966" w:themeFill="accent4" w:themeFillTint="99"/>
          </w:tcPr>
          <w:p w14:paraId="0000000F" w14:textId="77777777" w:rsidR="00BD494F" w:rsidRDefault="00E46466">
            <w:pPr>
              <w:rPr>
                <w:b/>
                <w:sz w:val="20"/>
                <w:szCs w:val="20"/>
              </w:rPr>
            </w:pPr>
            <w:r>
              <w:rPr>
                <w:b/>
                <w:sz w:val="20"/>
                <w:szCs w:val="20"/>
              </w:rPr>
              <w:t>Četvrtak</w:t>
            </w:r>
          </w:p>
          <w:p w14:paraId="00000010" w14:textId="77777777" w:rsidR="00BD494F" w:rsidRDefault="00E46466">
            <w:pPr>
              <w:rPr>
                <w:b/>
                <w:sz w:val="20"/>
                <w:szCs w:val="20"/>
              </w:rPr>
            </w:pPr>
            <w:r>
              <w:rPr>
                <w:b/>
                <w:sz w:val="20"/>
                <w:szCs w:val="20"/>
              </w:rPr>
              <w:t>16.6.2022.</w:t>
            </w:r>
          </w:p>
        </w:tc>
      </w:tr>
      <w:tr w:rsidR="00BD494F" w14:paraId="70F5AFD6" w14:textId="77777777" w:rsidTr="00E2479D">
        <w:tc>
          <w:tcPr>
            <w:tcW w:w="3119" w:type="dxa"/>
            <w:shd w:val="clear" w:color="auto" w:fill="F7CAAC" w:themeFill="accent2" w:themeFillTint="66"/>
          </w:tcPr>
          <w:p w14:paraId="00000011" w14:textId="77777777" w:rsidR="00BD494F" w:rsidRDefault="00E46466">
            <w:pPr>
              <w:rPr>
                <w:b/>
                <w:sz w:val="20"/>
                <w:szCs w:val="20"/>
              </w:rPr>
            </w:pPr>
            <w:r>
              <w:rPr>
                <w:b/>
                <w:sz w:val="20"/>
                <w:szCs w:val="20"/>
              </w:rPr>
              <w:t>16.00-18.00 Online</w:t>
            </w:r>
          </w:p>
        </w:tc>
        <w:tc>
          <w:tcPr>
            <w:tcW w:w="3544" w:type="dxa"/>
            <w:shd w:val="clear" w:color="auto" w:fill="C5E0B3" w:themeFill="accent6" w:themeFillTint="66"/>
          </w:tcPr>
          <w:p w14:paraId="00000012" w14:textId="77777777" w:rsidR="00BD494F" w:rsidRDefault="00E46466">
            <w:pPr>
              <w:rPr>
                <w:b/>
                <w:sz w:val="20"/>
                <w:szCs w:val="20"/>
              </w:rPr>
            </w:pPr>
            <w:r>
              <w:rPr>
                <w:b/>
                <w:sz w:val="20"/>
                <w:szCs w:val="20"/>
              </w:rPr>
              <w:t>16.00-19.00 Online</w:t>
            </w:r>
          </w:p>
        </w:tc>
        <w:tc>
          <w:tcPr>
            <w:tcW w:w="4111" w:type="dxa"/>
            <w:shd w:val="clear" w:color="auto" w:fill="FFD966" w:themeFill="accent4" w:themeFillTint="99"/>
          </w:tcPr>
          <w:p w14:paraId="00000013" w14:textId="5B7A6472" w:rsidR="00BD494F" w:rsidRDefault="00E46466" w:rsidP="00187D61">
            <w:pPr>
              <w:rPr>
                <w:b/>
                <w:sz w:val="20"/>
                <w:szCs w:val="20"/>
              </w:rPr>
            </w:pPr>
            <w:r>
              <w:rPr>
                <w:b/>
                <w:sz w:val="20"/>
                <w:szCs w:val="20"/>
              </w:rPr>
              <w:t>10.00- 12.00 Filozofski fakultet u Sarajevu</w:t>
            </w:r>
          </w:p>
          <w:p w14:paraId="016C5E75" w14:textId="77777777" w:rsidR="0013187D" w:rsidRDefault="0013187D">
            <w:pPr>
              <w:rPr>
                <w:b/>
                <w:sz w:val="20"/>
                <w:szCs w:val="20"/>
              </w:rPr>
            </w:pPr>
          </w:p>
          <w:p w14:paraId="00000014" w14:textId="77777777" w:rsidR="00BD494F" w:rsidRDefault="00E46466">
            <w:pPr>
              <w:rPr>
                <w:b/>
                <w:sz w:val="20"/>
                <w:szCs w:val="20"/>
              </w:rPr>
            </w:pPr>
            <w:r w:rsidRPr="00187D61">
              <w:rPr>
                <w:b/>
                <w:sz w:val="20"/>
                <w:szCs w:val="20"/>
              </w:rPr>
              <w:t>16.00-18.00 Online</w:t>
            </w:r>
          </w:p>
        </w:tc>
      </w:tr>
      <w:tr w:rsidR="00125780" w14:paraId="1C67A1E0" w14:textId="77777777" w:rsidTr="00E2479D">
        <w:tc>
          <w:tcPr>
            <w:tcW w:w="3119" w:type="dxa"/>
          </w:tcPr>
          <w:p w14:paraId="75D1927F" w14:textId="77777777" w:rsidR="00125780" w:rsidRPr="00587875" w:rsidRDefault="00125780" w:rsidP="00125780">
            <w:pPr>
              <w:rPr>
                <w:sz w:val="20"/>
                <w:szCs w:val="20"/>
              </w:rPr>
            </w:pPr>
            <w:r w:rsidRPr="00587875">
              <w:rPr>
                <w:sz w:val="20"/>
                <w:szCs w:val="20"/>
              </w:rPr>
              <w:t>Otvorenje</w:t>
            </w:r>
          </w:p>
          <w:p w14:paraId="03EE0B73" w14:textId="77777777" w:rsidR="00125780" w:rsidRPr="00587875" w:rsidRDefault="00125780" w:rsidP="00125780">
            <w:pPr>
              <w:rPr>
                <w:sz w:val="20"/>
                <w:szCs w:val="20"/>
              </w:rPr>
            </w:pPr>
          </w:p>
          <w:p w14:paraId="6FE9001C" w14:textId="77777777" w:rsidR="00125780" w:rsidRDefault="00125780" w:rsidP="00125780">
            <w:pPr>
              <w:rPr>
                <w:sz w:val="20"/>
                <w:szCs w:val="20"/>
              </w:rPr>
            </w:pPr>
          </w:p>
          <w:p w14:paraId="00000019" w14:textId="6C5C4A74" w:rsidR="00125780" w:rsidRPr="00CF2FEF" w:rsidRDefault="0013187D" w:rsidP="0013187D">
            <w:pPr>
              <w:rPr>
                <w:i/>
                <w:iCs/>
                <w:sz w:val="20"/>
                <w:szCs w:val="20"/>
              </w:rPr>
            </w:pPr>
            <w:r w:rsidRPr="00CF2FEF">
              <w:rPr>
                <w:i/>
                <w:iCs/>
                <w:sz w:val="20"/>
                <w:szCs w:val="20"/>
              </w:rPr>
              <w:t xml:space="preserve">Od mirovnog obrazovanja do mira u najširem smislu: Refleksije o izgradnji mira od individualne </w:t>
            </w:r>
            <w:r w:rsidR="00CF2FEF">
              <w:rPr>
                <w:i/>
                <w:iCs/>
                <w:sz w:val="20"/>
                <w:szCs w:val="20"/>
              </w:rPr>
              <w:t>do</w:t>
            </w:r>
            <w:r w:rsidRPr="00CF2FEF">
              <w:rPr>
                <w:i/>
                <w:iCs/>
                <w:sz w:val="20"/>
                <w:szCs w:val="20"/>
              </w:rPr>
              <w:t xml:space="preserve"> društvene</w:t>
            </w:r>
            <w:r w:rsidR="00CF2FEF">
              <w:rPr>
                <w:i/>
                <w:iCs/>
                <w:sz w:val="20"/>
                <w:szCs w:val="20"/>
              </w:rPr>
              <w:t xml:space="preserve"> i</w:t>
            </w:r>
            <w:r w:rsidRPr="00CF2FEF">
              <w:rPr>
                <w:i/>
                <w:iCs/>
                <w:sz w:val="20"/>
                <w:szCs w:val="20"/>
              </w:rPr>
              <w:t xml:space="preserve"> institucionalne promjene</w:t>
            </w:r>
          </w:p>
        </w:tc>
        <w:tc>
          <w:tcPr>
            <w:tcW w:w="3544" w:type="dxa"/>
          </w:tcPr>
          <w:p w14:paraId="0000001A" w14:textId="77777777" w:rsidR="00125780" w:rsidRDefault="00125780" w:rsidP="00125780">
            <w:pPr>
              <w:rPr>
                <w:i/>
                <w:sz w:val="20"/>
                <w:szCs w:val="20"/>
              </w:rPr>
            </w:pPr>
          </w:p>
          <w:p w14:paraId="0000001B" w14:textId="093CE92E" w:rsidR="00125780" w:rsidRDefault="00125780" w:rsidP="00125780">
            <w:pPr>
              <w:rPr>
                <w:i/>
                <w:sz w:val="20"/>
                <w:szCs w:val="20"/>
              </w:rPr>
            </w:pPr>
            <w:r>
              <w:rPr>
                <w:sz w:val="20"/>
                <w:szCs w:val="20"/>
              </w:rPr>
              <w:t>Uvodno obraćanje i diskusija u malim grupama</w:t>
            </w:r>
            <w:r>
              <w:rPr>
                <w:i/>
                <w:sz w:val="20"/>
                <w:szCs w:val="20"/>
              </w:rPr>
              <w:t xml:space="preserve">: Iskustva nastavnika i studenata sa korištenjem metoda i strategija koje potiču diskusiju u razredu </w:t>
            </w:r>
          </w:p>
          <w:p w14:paraId="0000001C" w14:textId="77777777" w:rsidR="00125780" w:rsidRDefault="00125780" w:rsidP="00125780">
            <w:pPr>
              <w:rPr>
                <w:i/>
                <w:sz w:val="20"/>
                <w:szCs w:val="20"/>
              </w:rPr>
            </w:pPr>
          </w:p>
          <w:p w14:paraId="0000001D" w14:textId="77777777" w:rsidR="00125780" w:rsidRDefault="00125780" w:rsidP="00125780">
            <w:pPr>
              <w:rPr>
                <w:sz w:val="20"/>
                <w:szCs w:val="20"/>
              </w:rPr>
            </w:pPr>
            <w:r>
              <w:rPr>
                <w:sz w:val="20"/>
                <w:szCs w:val="20"/>
              </w:rPr>
              <w:t>Radionica</w:t>
            </w:r>
          </w:p>
          <w:p w14:paraId="0000001E" w14:textId="77777777" w:rsidR="00125780" w:rsidRDefault="00125780" w:rsidP="00125780">
            <w:pPr>
              <w:rPr>
                <w:i/>
                <w:sz w:val="20"/>
                <w:szCs w:val="20"/>
              </w:rPr>
            </w:pPr>
            <w:r>
              <w:rPr>
                <w:i/>
                <w:sz w:val="20"/>
                <w:szCs w:val="20"/>
              </w:rPr>
              <w:t xml:space="preserve">Strategije za poticanje demokratije i diskusije u razredu i školi </w:t>
            </w:r>
          </w:p>
          <w:p w14:paraId="0000001F" w14:textId="77777777" w:rsidR="00125780" w:rsidRDefault="00125780" w:rsidP="00125780">
            <w:pPr>
              <w:rPr>
                <w:i/>
                <w:sz w:val="20"/>
                <w:szCs w:val="20"/>
              </w:rPr>
            </w:pPr>
          </w:p>
          <w:p w14:paraId="00000021" w14:textId="246B1918" w:rsidR="00125780" w:rsidRDefault="00125780" w:rsidP="00CF2FEF">
            <w:pPr>
              <w:rPr>
                <w:i/>
                <w:sz w:val="20"/>
                <w:szCs w:val="20"/>
              </w:rPr>
            </w:pPr>
            <w:r>
              <w:rPr>
                <w:sz w:val="20"/>
                <w:szCs w:val="20"/>
              </w:rPr>
              <w:t>Refleksija u malim grupama</w:t>
            </w:r>
            <w:r>
              <w:rPr>
                <w:i/>
                <w:sz w:val="20"/>
                <w:szCs w:val="20"/>
              </w:rPr>
              <w:t xml:space="preserve">: Integrisanje strategija za poticanje diskusije </w:t>
            </w:r>
            <w:r w:rsidR="00CF2FEF">
              <w:rPr>
                <w:i/>
                <w:sz w:val="20"/>
                <w:szCs w:val="20"/>
              </w:rPr>
              <w:t>u nastavi</w:t>
            </w:r>
          </w:p>
        </w:tc>
        <w:tc>
          <w:tcPr>
            <w:tcW w:w="4111" w:type="dxa"/>
            <w:shd w:val="clear" w:color="auto" w:fill="auto"/>
          </w:tcPr>
          <w:p w14:paraId="00000022" w14:textId="77777777" w:rsidR="00125780" w:rsidRDefault="00125780" w:rsidP="00125780">
            <w:pPr>
              <w:rPr>
                <w:i/>
                <w:sz w:val="20"/>
                <w:szCs w:val="20"/>
              </w:rPr>
            </w:pPr>
          </w:p>
          <w:p w14:paraId="00000023" w14:textId="77777777" w:rsidR="00125780" w:rsidRDefault="00125780" w:rsidP="0013187D">
            <w:pPr>
              <w:rPr>
                <w:i/>
                <w:sz w:val="20"/>
                <w:szCs w:val="20"/>
              </w:rPr>
            </w:pPr>
            <w:r>
              <w:rPr>
                <w:sz w:val="20"/>
                <w:szCs w:val="20"/>
              </w:rPr>
              <w:t>Međunarodni studentski panel</w:t>
            </w:r>
          </w:p>
          <w:p w14:paraId="5E32FBD8" w14:textId="77777777" w:rsidR="009E63D5" w:rsidRDefault="00125780" w:rsidP="0013187D">
            <w:pPr>
              <w:rPr>
                <w:i/>
                <w:sz w:val="20"/>
                <w:szCs w:val="20"/>
              </w:rPr>
            </w:pPr>
            <w:r>
              <w:rPr>
                <w:i/>
                <w:sz w:val="20"/>
                <w:szCs w:val="20"/>
              </w:rPr>
              <w:t>Istraživanja u oblasti izgradnje mira i mirovnog odgoja i obrazovanja</w:t>
            </w:r>
          </w:p>
          <w:p w14:paraId="00000024" w14:textId="2E443EAD" w:rsidR="00125780" w:rsidRDefault="009E63D5" w:rsidP="0013187D">
            <w:pPr>
              <w:rPr>
                <w:i/>
                <w:sz w:val="20"/>
                <w:szCs w:val="20"/>
              </w:rPr>
            </w:pPr>
            <w:r>
              <w:rPr>
                <w:iCs/>
                <w:sz w:val="20"/>
                <w:szCs w:val="20"/>
              </w:rPr>
              <w:t>Filozofski fakultet u Sarajevu</w:t>
            </w:r>
            <w:r w:rsidR="00CF2FEF">
              <w:rPr>
                <w:i/>
                <w:sz w:val="20"/>
                <w:szCs w:val="20"/>
              </w:rPr>
              <w:t xml:space="preserve"> </w:t>
            </w:r>
          </w:p>
          <w:p w14:paraId="00000025" w14:textId="77777777" w:rsidR="00125780" w:rsidRDefault="00125780" w:rsidP="00125780">
            <w:pPr>
              <w:rPr>
                <w:i/>
                <w:sz w:val="20"/>
                <w:szCs w:val="20"/>
              </w:rPr>
            </w:pPr>
          </w:p>
          <w:p w14:paraId="2EB92B79" w14:textId="77777777" w:rsidR="00CF2FEF" w:rsidRDefault="00CF2FEF" w:rsidP="00125780">
            <w:pPr>
              <w:rPr>
                <w:sz w:val="20"/>
                <w:szCs w:val="20"/>
              </w:rPr>
            </w:pPr>
          </w:p>
          <w:p w14:paraId="00000026" w14:textId="34BB6CD0" w:rsidR="00125780" w:rsidRDefault="00125780" w:rsidP="00125780">
            <w:pPr>
              <w:rPr>
                <w:sz w:val="20"/>
                <w:szCs w:val="20"/>
              </w:rPr>
            </w:pPr>
            <w:r>
              <w:rPr>
                <w:sz w:val="20"/>
                <w:szCs w:val="20"/>
              </w:rPr>
              <w:t>Predavanje i diskusija</w:t>
            </w:r>
          </w:p>
          <w:p w14:paraId="154A34D1" w14:textId="29CC2EAD" w:rsidR="00CF2FEF" w:rsidRDefault="00CF2FEF" w:rsidP="00125780">
            <w:pPr>
              <w:rPr>
                <w:i/>
                <w:iCs/>
                <w:sz w:val="20"/>
                <w:szCs w:val="20"/>
              </w:rPr>
            </w:pPr>
            <w:r w:rsidRPr="00CF2FEF">
              <w:rPr>
                <w:i/>
                <w:iCs/>
                <w:sz w:val="20"/>
                <w:szCs w:val="20"/>
              </w:rPr>
              <w:t>Promoviranje kulture mira kroz promišljanje o konceptu pravde</w:t>
            </w:r>
          </w:p>
          <w:p w14:paraId="19277BCA" w14:textId="77777777" w:rsidR="00CF2FEF" w:rsidRPr="00CF2FEF" w:rsidRDefault="00CF2FEF" w:rsidP="00125780">
            <w:pPr>
              <w:rPr>
                <w:i/>
                <w:iCs/>
                <w:sz w:val="20"/>
                <w:szCs w:val="20"/>
              </w:rPr>
            </w:pPr>
          </w:p>
          <w:p w14:paraId="00000028" w14:textId="34F2219E" w:rsidR="00125780" w:rsidRDefault="00125780" w:rsidP="00125780">
            <w:pPr>
              <w:rPr>
                <w:i/>
                <w:sz w:val="20"/>
                <w:szCs w:val="20"/>
              </w:rPr>
            </w:pPr>
            <w:r>
              <w:rPr>
                <w:i/>
                <w:sz w:val="20"/>
                <w:szCs w:val="20"/>
              </w:rPr>
              <w:t>Refleksije i iskustva sa kolegija „</w:t>
            </w:r>
            <w:r w:rsidR="00F8648A">
              <w:rPr>
                <w:i/>
                <w:sz w:val="20"/>
                <w:szCs w:val="20"/>
              </w:rPr>
              <w:t xml:space="preserve"> Koja je uloga vladavine </w:t>
            </w:r>
            <w:r w:rsidR="00FD3369">
              <w:rPr>
                <w:i/>
                <w:sz w:val="20"/>
                <w:szCs w:val="20"/>
              </w:rPr>
              <w:t>zakona</w:t>
            </w:r>
            <w:r w:rsidR="00F8648A">
              <w:rPr>
                <w:i/>
                <w:sz w:val="20"/>
                <w:szCs w:val="20"/>
              </w:rPr>
              <w:t xml:space="preserve"> u zatvaranju mračnih poglavlja historije? Slučaj Bosne i Hercegovine</w:t>
            </w:r>
            <w:r>
              <w:rPr>
                <w:i/>
                <w:sz w:val="20"/>
                <w:szCs w:val="20"/>
              </w:rPr>
              <w:t>“</w:t>
            </w:r>
          </w:p>
          <w:p w14:paraId="0000002B" w14:textId="77777777" w:rsidR="00125780" w:rsidRDefault="00125780" w:rsidP="00125780">
            <w:pPr>
              <w:rPr>
                <w:i/>
                <w:sz w:val="20"/>
                <w:szCs w:val="20"/>
              </w:rPr>
            </w:pPr>
          </w:p>
          <w:p w14:paraId="0000002C" w14:textId="77777777" w:rsidR="00125780" w:rsidRDefault="00125780" w:rsidP="00125780">
            <w:pPr>
              <w:rPr>
                <w:i/>
                <w:sz w:val="20"/>
                <w:szCs w:val="20"/>
              </w:rPr>
            </w:pPr>
            <w:r>
              <w:rPr>
                <w:i/>
                <w:sz w:val="20"/>
                <w:szCs w:val="20"/>
              </w:rPr>
              <w:t>Zatvaranje</w:t>
            </w:r>
            <w:bookmarkStart w:id="1" w:name="_GoBack"/>
            <w:bookmarkEnd w:id="1"/>
          </w:p>
          <w:p w14:paraId="0000002E" w14:textId="77777777" w:rsidR="00125780" w:rsidRDefault="00125780" w:rsidP="00CF2FEF">
            <w:pPr>
              <w:rPr>
                <w:i/>
                <w:sz w:val="20"/>
                <w:szCs w:val="20"/>
              </w:rPr>
            </w:pPr>
          </w:p>
        </w:tc>
      </w:tr>
      <w:tr w:rsidR="00125780" w14:paraId="4EB9CF0A" w14:textId="77777777" w:rsidTr="00E2479D">
        <w:tc>
          <w:tcPr>
            <w:tcW w:w="3119" w:type="dxa"/>
          </w:tcPr>
          <w:p w14:paraId="11D5F597" w14:textId="77777777" w:rsidR="00125780" w:rsidRPr="0013187D" w:rsidRDefault="00125780" w:rsidP="00125780">
            <w:pPr>
              <w:rPr>
                <w:b/>
                <w:bCs/>
                <w:sz w:val="20"/>
                <w:szCs w:val="20"/>
              </w:rPr>
            </w:pPr>
            <w:r w:rsidRPr="0013187D">
              <w:rPr>
                <w:b/>
                <w:bCs/>
                <w:sz w:val="20"/>
                <w:szCs w:val="20"/>
              </w:rPr>
              <w:t>Randall Puljek-Shank</w:t>
            </w:r>
          </w:p>
          <w:p w14:paraId="583B4BAA" w14:textId="77777777" w:rsidR="00125780" w:rsidRDefault="00125780" w:rsidP="00125780">
            <w:pPr>
              <w:rPr>
                <w:sz w:val="20"/>
                <w:szCs w:val="20"/>
              </w:rPr>
            </w:pPr>
          </w:p>
          <w:p w14:paraId="00000032" w14:textId="77777777" w:rsidR="00125780" w:rsidRDefault="00125780" w:rsidP="00125780">
            <w:pPr>
              <w:rPr>
                <w:sz w:val="20"/>
                <w:szCs w:val="20"/>
              </w:rPr>
            </w:pPr>
          </w:p>
        </w:tc>
        <w:tc>
          <w:tcPr>
            <w:tcW w:w="3544" w:type="dxa"/>
          </w:tcPr>
          <w:p w14:paraId="00000033" w14:textId="77777777" w:rsidR="00125780" w:rsidRPr="0013187D" w:rsidRDefault="00125780" w:rsidP="00125780">
            <w:pPr>
              <w:rPr>
                <w:b/>
                <w:bCs/>
                <w:sz w:val="20"/>
                <w:szCs w:val="20"/>
              </w:rPr>
            </w:pPr>
            <w:r w:rsidRPr="0013187D">
              <w:rPr>
                <w:b/>
                <w:bCs/>
                <w:sz w:val="20"/>
                <w:szCs w:val="20"/>
              </w:rPr>
              <w:t>Judy Pace</w:t>
            </w:r>
          </w:p>
          <w:p w14:paraId="00000034" w14:textId="3097F547" w:rsidR="00125780" w:rsidRDefault="00125780" w:rsidP="00125780">
            <w:pPr>
              <w:rPr>
                <w:sz w:val="20"/>
                <w:szCs w:val="20"/>
              </w:rPr>
            </w:pPr>
          </w:p>
        </w:tc>
        <w:tc>
          <w:tcPr>
            <w:tcW w:w="4111" w:type="dxa"/>
          </w:tcPr>
          <w:p w14:paraId="00000035" w14:textId="77777777" w:rsidR="00125780" w:rsidRPr="0013187D" w:rsidRDefault="00125780" w:rsidP="00125780">
            <w:pPr>
              <w:rPr>
                <w:b/>
                <w:bCs/>
                <w:sz w:val="20"/>
                <w:szCs w:val="20"/>
              </w:rPr>
            </w:pPr>
            <w:r w:rsidRPr="0013187D">
              <w:rPr>
                <w:b/>
                <w:bCs/>
                <w:sz w:val="20"/>
                <w:szCs w:val="20"/>
              </w:rPr>
              <w:t>Nadia Sonneveld</w:t>
            </w:r>
          </w:p>
          <w:p w14:paraId="5DDBABED" w14:textId="77777777" w:rsidR="00187D61" w:rsidRDefault="00187D61" w:rsidP="00125780">
            <w:pPr>
              <w:rPr>
                <w:sz w:val="20"/>
                <w:szCs w:val="20"/>
              </w:rPr>
            </w:pPr>
          </w:p>
          <w:p w14:paraId="0D7713F5" w14:textId="3FBD57BC" w:rsidR="00187D61" w:rsidRDefault="00125780" w:rsidP="00125780">
            <w:pPr>
              <w:rPr>
                <w:sz w:val="20"/>
                <w:szCs w:val="20"/>
              </w:rPr>
            </w:pPr>
            <w:r>
              <w:rPr>
                <w:sz w:val="20"/>
                <w:szCs w:val="20"/>
              </w:rPr>
              <w:t>Studenti:</w:t>
            </w:r>
            <w:r w:rsidR="0013187D">
              <w:rPr>
                <w:sz w:val="20"/>
                <w:szCs w:val="20"/>
              </w:rPr>
              <w:t xml:space="preserve"> </w:t>
            </w:r>
            <w:r>
              <w:rPr>
                <w:sz w:val="20"/>
                <w:szCs w:val="20"/>
              </w:rPr>
              <w:t xml:space="preserve"> </w:t>
            </w:r>
          </w:p>
          <w:p w14:paraId="7C255867" w14:textId="77777777" w:rsidR="00187D61" w:rsidRDefault="0013187D" w:rsidP="00125780">
            <w:pPr>
              <w:rPr>
                <w:b/>
                <w:bCs/>
                <w:sz w:val="20"/>
                <w:szCs w:val="20"/>
              </w:rPr>
            </w:pPr>
            <w:bookmarkStart w:id="2" w:name="_Hlk104390009"/>
            <w:r w:rsidRPr="0013187D">
              <w:rPr>
                <w:b/>
                <w:bCs/>
                <w:sz w:val="20"/>
                <w:szCs w:val="20"/>
              </w:rPr>
              <w:t xml:space="preserve">Sara Troian, Francesca Anstey, </w:t>
            </w:r>
          </w:p>
          <w:p w14:paraId="26E700F6" w14:textId="77777777" w:rsidR="00E2479D" w:rsidRDefault="0013187D" w:rsidP="00125780">
            <w:pPr>
              <w:rPr>
                <w:b/>
                <w:bCs/>
                <w:sz w:val="20"/>
                <w:szCs w:val="20"/>
              </w:rPr>
            </w:pPr>
            <w:r w:rsidRPr="0013187D">
              <w:rPr>
                <w:b/>
                <w:bCs/>
                <w:sz w:val="20"/>
                <w:szCs w:val="20"/>
              </w:rPr>
              <w:t>Azra Hodžić, Ernad Mahmić</w:t>
            </w:r>
            <w:bookmarkEnd w:id="2"/>
            <w:r w:rsidR="00E2479D">
              <w:rPr>
                <w:b/>
                <w:bCs/>
                <w:sz w:val="20"/>
                <w:szCs w:val="20"/>
              </w:rPr>
              <w:t>,</w:t>
            </w:r>
          </w:p>
          <w:p w14:paraId="00000038" w14:textId="030661EA" w:rsidR="00125780" w:rsidRDefault="00E2479D" w:rsidP="00125780">
            <w:pPr>
              <w:rPr>
                <w:sz w:val="20"/>
                <w:szCs w:val="20"/>
              </w:rPr>
            </w:pPr>
            <w:r>
              <w:rPr>
                <w:b/>
                <w:bCs/>
                <w:sz w:val="20"/>
                <w:szCs w:val="20"/>
              </w:rPr>
              <w:t>Dina Gusinac, Emina Džanko</w:t>
            </w:r>
          </w:p>
        </w:tc>
      </w:tr>
      <w:tr w:rsidR="00125780" w14:paraId="5B51405C" w14:textId="77777777" w:rsidTr="00E2479D">
        <w:trPr>
          <w:trHeight w:val="1111"/>
        </w:trPr>
        <w:tc>
          <w:tcPr>
            <w:tcW w:w="3119" w:type="dxa"/>
          </w:tcPr>
          <w:p w14:paraId="32CD43AA" w14:textId="77777777" w:rsidR="00187D61" w:rsidRDefault="00125780" w:rsidP="00125780">
            <w:pPr>
              <w:rPr>
                <w:sz w:val="20"/>
                <w:szCs w:val="20"/>
              </w:rPr>
            </w:pPr>
            <w:r>
              <w:rPr>
                <w:sz w:val="20"/>
                <w:szCs w:val="20"/>
              </w:rPr>
              <w:t xml:space="preserve">Moderator: </w:t>
            </w:r>
          </w:p>
          <w:p w14:paraId="75D2A03B" w14:textId="7FDF40FE" w:rsidR="00125780" w:rsidRPr="00187D61" w:rsidRDefault="00125780" w:rsidP="00125780">
            <w:pPr>
              <w:rPr>
                <w:b/>
                <w:bCs/>
                <w:sz w:val="20"/>
                <w:szCs w:val="20"/>
              </w:rPr>
            </w:pPr>
            <w:r w:rsidRPr="00187D61">
              <w:rPr>
                <w:b/>
                <w:bCs/>
                <w:sz w:val="20"/>
                <w:szCs w:val="20"/>
              </w:rPr>
              <w:t>Michele Parente</w:t>
            </w:r>
          </w:p>
          <w:p w14:paraId="0000003A" w14:textId="77777777" w:rsidR="00125780" w:rsidRDefault="00125780" w:rsidP="00125780">
            <w:pPr>
              <w:rPr>
                <w:sz w:val="20"/>
                <w:szCs w:val="20"/>
              </w:rPr>
            </w:pPr>
          </w:p>
        </w:tc>
        <w:tc>
          <w:tcPr>
            <w:tcW w:w="3544" w:type="dxa"/>
          </w:tcPr>
          <w:p w14:paraId="0000003B" w14:textId="77777777" w:rsidR="00125780" w:rsidRDefault="00125780" w:rsidP="00125780">
            <w:pPr>
              <w:rPr>
                <w:sz w:val="20"/>
                <w:szCs w:val="20"/>
              </w:rPr>
            </w:pPr>
            <w:r>
              <w:rPr>
                <w:sz w:val="20"/>
                <w:szCs w:val="20"/>
              </w:rPr>
              <w:t xml:space="preserve">Moderators: </w:t>
            </w:r>
          </w:p>
          <w:p w14:paraId="0000003C" w14:textId="3F194FBC" w:rsidR="00125780" w:rsidRPr="00187D61" w:rsidRDefault="00125780" w:rsidP="00125780">
            <w:pPr>
              <w:rPr>
                <w:b/>
                <w:bCs/>
                <w:sz w:val="20"/>
                <w:szCs w:val="20"/>
              </w:rPr>
            </w:pPr>
            <w:r w:rsidRPr="00187D61">
              <w:rPr>
                <w:b/>
                <w:bCs/>
                <w:sz w:val="20"/>
                <w:szCs w:val="20"/>
              </w:rPr>
              <w:t>Larisa Kasumagić- Kafedžić</w:t>
            </w:r>
          </w:p>
          <w:p w14:paraId="0000003D" w14:textId="77777777" w:rsidR="00125780" w:rsidRPr="00187D61" w:rsidRDefault="00125780" w:rsidP="00125780">
            <w:pPr>
              <w:rPr>
                <w:b/>
                <w:bCs/>
                <w:sz w:val="20"/>
                <w:szCs w:val="20"/>
              </w:rPr>
            </w:pPr>
            <w:bookmarkStart w:id="3" w:name="_heading=h.30j0zll" w:colFirst="0" w:colLast="0"/>
            <w:bookmarkEnd w:id="3"/>
            <w:r w:rsidRPr="00187D61">
              <w:rPr>
                <w:b/>
                <w:bCs/>
                <w:sz w:val="20"/>
                <w:szCs w:val="20"/>
              </w:rPr>
              <w:t>Emina Dedić Bukvić</w:t>
            </w:r>
          </w:p>
          <w:p w14:paraId="0000003E" w14:textId="77777777" w:rsidR="00125780" w:rsidRDefault="00125780" w:rsidP="00125780">
            <w:pPr>
              <w:rPr>
                <w:sz w:val="20"/>
                <w:szCs w:val="20"/>
              </w:rPr>
            </w:pPr>
          </w:p>
        </w:tc>
        <w:tc>
          <w:tcPr>
            <w:tcW w:w="4111" w:type="dxa"/>
          </w:tcPr>
          <w:p w14:paraId="0000003F" w14:textId="77777777" w:rsidR="00125780" w:rsidRDefault="00125780" w:rsidP="00125780">
            <w:pPr>
              <w:rPr>
                <w:sz w:val="20"/>
                <w:szCs w:val="20"/>
              </w:rPr>
            </w:pPr>
            <w:r>
              <w:rPr>
                <w:sz w:val="20"/>
                <w:szCs w:val="20"/>
              </w:rPr>
              <w:t xml:space="preserve">Moderators: </w:t>
            </w:r>
          </w:p>
          <w:p w14:paraId="00000040" w14:textId="3E69E767" w:rsidR="00125780" w:rsidRPr="00187D61" w:rsidRDefault="00125780" w:rsidP="00125780">
            <w:pPr>
              <w:rPr>
                <w:b/>
                <w:bCs/>
                <w:sz w:val="20"/>
                <w:szCs w:val="20"/>
              </w:rPr>
            </w:pPr>
            <w:r w:rsidRPr="00187D61">
              <w:rPr>
                <w:b/>
                <w:bCs/>
                <w:sz w:val="20"/>
                <w:szCs w:val="20"/>
              </w:rPr>
              <w:t>Lejla Mulalić</w:t>
            </w:r>
          </w:p>
          <w:p w14:paraId="23D111B5" w14:textId="77777777" w:rsidR="00125780" w:rsidRDefault="00125780" w:rsidP="00125780">
            <w:pPr>
              <w:rPr>
                <w:b/>
                <w:bCs/>
                <w:sz w:val="20"/>
                <w:szCs w:val="20"/>
              </w:rPr>
            </w:pPr>
            <w:r w:rsidRPr="00187D61">
              <w:rPr>
                <w:b/>
                <w:bCs/>
                <w:sz w:val="20"/>
                <w:szCs w:val="20"/>
              </w:rPr>
              <w:t>Nadia Sonneveld</w:t>
            </w:r>
          </w:p>
          <w:p w14:paraId="00000044" w14:textId="46B153FE" w:rsidR="005F18A0" w:rsidRPr="009E63D5" w:rsidRDefault="005F18A0" w:rsidP="00125780">
            <w:pPr>
              <w:rPr>
                <w:b/>
                <w:bCs/>
                <w:sz w:val="20"/>
                <w:szCs w:val="20"/>
              </w:rPr>
            </w:pPr>
            <w:r w:rsidRPr="009E63D5">
              <w:rPr>
                <w:b/>
                <w:bCs/>
                <w:sz w:val="20"/>
                <w:szCs w:val="20"/>
              </w:rPr>
              <w:t>Larisa Kasumagić- Kafedžić</w:t>
            </w:r>
          </w:p>
        </w:tc>
      </w:tr>
    </w:tbl>
    <w:p w14:paraId="2D91F596" w14:textId="0D21FC0D" w:rsidR="00972B12" w:rsidRDefault="00E46466" w:rsidP="00972B12">
      <w:pPr>
        <w:rPr>
          <w:b/>
          <w:sz w:val="20"/>
          <w:szCs w:val="20"/>
        </w:rPr>
      </w:pPr>
      <w:r>
        <w:rPr>
          <w:b/>
          <w:sz w:val="20"/>
          <w:szCs w:val="20"/>
        </w:rPr>
        <w:t>Predavači i moderatori:</w:t>
      </w:r>
      <w:bookmarkStart w:id="4" w:name="_Hlk104387835"/>
    </w:p>
    <w:p w14:paraId="41A655BF" w14:textId="77777777" w:rsidR="00972B12" w:rsidRDefault="00125780" w:rsidP="00972B12">
      <w:pPr>
        <w:spacing w:after="0" w:line="240" w:lineRule="auto"/>
        <w:rPr>
          <w:b/>
          <w:sz w:val="20"/>
          <w:szCs w:val="20"/>
        </w:rPr>
      </w:pPr>
      <w:r w:rsidRPr="00125780">
        <w:rPr>
          <w:sz w:val="20"/>
          <w:szCs w:val="20"/>
        </w:rPr>
        <w:t>Randall Puljek-Shank, Mirovna Akademija, Sarajevo</w:t>
      </w:r>
      <w:bookmarkEnd w:id="4"/>
    </w:p>
    <w:p w14:paraId="00000047" w14:textId="58FB7437" w:rsidR="00BD494F" w:rsidRPr="00972B12" w:rsidRDefault="00E46466" w:rsidP="00972B12">
      <w:pPr>
        <w:spacing w:after="0" w:line="240" w:lineRule="auto"/>
        <w:rPr>
          <w:b/>
          <w:sz w:val="20"/>
          <w:szCs w:val="20"/>
        </w:rPr>
      </w:pPr>
      <w:r>
        <w:rPr>
          <w:sz w:val="20"/>
          <w:szCs w:val="20"/>
        </w:rPr>
        <w:t>Judy Pace, Univerzitet San Francisco</w:t>
      </w:r>
    </w:p>
    <w:p w14:paraId="00000048" w14:textId="77777777" w:rsidR="00BD494F" w:rsidRDefault="00E46466" w:rsidP="00972B12">
      <w:pPr>
        <w:spacing w:after="0" w:line="240" w:lineRule="auto"/>
        <w:rPr>
          <w:sz w:val="20"/>
          <w:szCs w:val="20"/>
        </w:rPr>
      </w:pPr>
      <w:r>
        <w:rPr>
          <w:sz w:val="20"/>
          <w:szCs w:val="20"/>
        </w:rPr>
        <w:t>Nadia Sonneveld, Univerzitet Leiden, Holandija</w:t>
      </w:r>
    </w:p>
    <w:p w14:paraId="00000049" w14:textId="1F642E52" w:rsidR="00BD494F" w:rsidRDefault="00E46466" w:rsidP="00972B12">
      <w:pPr>
        <w:spacing w:after="0" w:line="240" w:lineRule="auto"/>
        <w:rPr>
          <w:sz w:val="20"/>
          <w:szCs w:val="20"/>
        </w:rPr>
      </w:pPr>
      <w:r>
        <w:rPr>
          <w:sz w:val="20"/>
          <w:szCs w:val="20"/>
        </w:rPr>
        <w:t>Michele Parente, forumZFD BiH</w:t>
      </w:r>
    </w:p>
    <w:p w14:paraId="0000004B" w14:textId="037DCEDE" w:rsidR="00BD494F" w:rsidRDefault="00E46466" w:rsidP="00972B12">
      <w:pPr>
        <w:spacing w:after="0" w:line="240" w:lineRule="auto"/>
        <w:rPr>
          <w:sz w:val="20"/>
          <w:szCs w:val="20"/>
        </w:rPr>
      </w:pPr>
      <w:r>
        <w:rPr>
          <w:sz w:val="20"/>
          <w:szCs w:val="20"/>
        </w:rPr>
        <w:t xml:space="preserve">Lejla Mulalić, Filozofski fakultet u Sarajevu, Centar za </w:t>
      </w:r>
      <w:r w:rsidR="005F18A0">
        <w:rPr>
          <w:sz w:val="20"/>
          <w:szCs w:val="20"/>
        </w:rPr>
        <w:t xml:space="preserve"> </w:t>
      </w:r>
      <w:bookmarkStart w:id="5" w:name="_Hlk104496243"/>
      <w:r w:rsidR="005F18A0">
        <w:rPr>
          <w:sz w:val="20"/>
          <w:szCs w:val="20"/>
        </w:rPr>
        <w:t>mirovno obrazovanje</w:t>
      </w:r>
      <w:bookmarkEnd w:id="5"/>
    </w:p>
    <w:p w14:paraId="05983AA3" w14:textId="77777777" w:rsidR="00FD3369" w:rsidRDefault="00E46466" w:rsidP="00972B12">
      <w:pPr>
        <w:spacing w:after="0" w:line="240" w:lineRule="auto"/>
        <w:rPr>
          <w:sz w:val="20"/>
          <w:szCs w:val="20"/>
        </w:rPr>
      </w:pPr>
      <w:r>
        <w:rPr>
          <w:sz w:val="20"/>
          <w:szCs w:val="20"/>
        </w:rPr>
        <w:t xml:space="preserve">Emina Dedić Bukvić, </w:t>
      </w:r>
      <w:bookmarkStart w:id="6" w:name="_Hlk104453582"/>
      <w:r>
        <w:rPr>
          <w:sz w:val="20"/>
          <w:szCs w:val="20"/>
        </w:rPr>
        <w:t xml:space="preserve">Filozofski fakultet u Sarajevu, Centar za </w:t>
      </w:r>
      <w:r w:rsidR="005F18A0" w:rsidRPr="005F18A0">
        <w:rPr>
          <w:sz w:val="20"/>
          <w:szCs w:val="20"/>
        </w:rPr>
        <w:t>mirovno obrazovanje</w:t>
      </w:r>
      <w:r w:rsidR="005F18A0" w:rsidRPr="005F18A0" w:rsidDel="005F18A0">
        <w:rPr>
          <w:sz w:val="20"/>
          <w:szCs w:val="20"/>
        </w:rPr>
        <w:t xml:space="preserve"> </w:t>
      </w:r>
      <w:bookmarkStart w:id="7" w:name="_Hlk104453590"/>
      <w:bookmarkEnd w:id="6"/>
    </w:p>
    <w:p w14:paraId="5FCB6F22" w14:textId="4AA70C86" w:rsidR="00CF2FEF" w:rsidRDefault="00CF2FEF" w:rsidP="00972B12">
      <w:pPr>
        <w:spacing w:after="0" w:line="240" w:lineRule="auto"/>
        <w:rPr>
          <w:sz w:val="20"/>
          <w:szCs w:val="20"/>
        </w:rPr>
      </w:pPr>
      <w:r>
        <w:rPr>
          <w:sz w:val="20"/>
          <w:szCs w:val="20"/>
        </w:rPr>
        <w:t xml:space="preserve">Melisa Forić- Plasto, </w:t>
      </w:r>
      <w:r w:rsidRPr="00CF2FEF">
        <w:rPr>
          <w:sz w:val="20"/>
          <w:szCs w:val="20"/>
        </w:rPr>
        <w:t xml:space="preserve">Filozofski fakultet u Sarajevu, Centar za </w:t>
      </w:r>
      <w:r w:rsidR="005F18A0" w:rsidRPr="005F18A0">
        <w:rPr>
          <w:sz w:val="20"/>
          <w:szCs w:val="20"/>
        </w:rPr>
        <w:t>mirovno obrazovanje</w:t>
      </w:r>
    </w:p>
    <w:bookmarkEnd w:id="7"/>
    <w:p w14:paraId="0000004E" w14:textId="4F42A454" w:rsidR="00BD494F" w:rsidRDefault="00E46466" w:rsidP="00972B12">
      <w:pPr>
        <w:spacing w:after="0" w:line="240" w:lineRule="auto"/>
        <w:rPr>
          <w:sz w:val="20"/>
          <w:szCs w:val="20"/>
        </w:rPr>
      </w:pPr>
      <w:r>
        <w:rPr>
          <w:sz w:val="20"/>
          <w:szCs w:val="20"/>
        </w:rPr>
        <w:t>Larisa Kasumagić- Kafedžić, Filozofski fakultet u Sarajevu, Centar za mirovn</w:t>
      </w:r>
      <w:r w:rsidR="00FD3369">
        <w:rPr>
          <w:sz w:val="20"/>
          <w:szCs w:val="20"/>
        </w:rPr>
        <w:t>o obrazovanje</w:t>
      </w:r>
    </w:p>
    <w:p w14:paraId="200D4AE8" w14:textId="15768840" w:rsidR="00187D61" w:rsidRDefault="00187D61">
      <w:pPr>
        <w:spacing w:after="0" w:line="240" w:lineRule="auto"/>
        <w:rPr>
          <w:sz w:val="20"/>
          <w:szCs w:val="20"/>
        </w:rPr>
      </w:pPr>
    </w:p>
    <w:p w14:paraId="00000051" w14:textId="77777777" w:rsidR="00BD494F" w:rsidRDefault="00E46466">
      <w:pPr>
        <w:spacing w:after="0" w:line="240" w:lineRule="auto"/>
        <w:rPr>
          <w:sz w:val="28"/>
          <w:szCs w:val="28"/>
        </w:rPr>
      </w:pPr>
      <w:r>
        <w:rPr>
          <w:noProof/>
          <w:sz w:val="28"/>
          <w:szCs w:val="28"/>
        </w:rPr>
        <w:drawing>
          <wp:inline distT="0" distB="0" distL="0" distR="0" wp14:anchorId="7153E7C1" wp14:editId="3AEED7D7">
            <wp:extent cx="799043" cy="799043"/>
            <wp:effectExtent l="0" t="0" r="0" b="0"/>
            <wp:docPr id="14" name="image1.jpg" descr="Znak FF za memo"/>
            <wp:cNvGraphicFramePr/>
            <a:graphic xmlns:a="http://schemas.openxmlformats.org/drawingml/2006/main">
              <a:graphicData uri="http://schemas.openxmlformats.org/drawingml/2006/picture">
                <pic:pic xmlns:pic="http://schemas.openxmlformats.org/drawingml/2006/picture">
                  <pic:nvPicPr>
                    <pic:cNvPr id="0" name="image1.jpg" descr="Znak FF za memo"/>
                    <pic:cNvPicPr preferRelativeResize="0"/>
                  </pic:nvPicPr>
                  <pic:blipFill>
                    <a:blip r:embed="rId6"/>
                    <a:srcRect/>
                    <a:stretch>
                      <a:fillRect/>
                    </a:stretch>
                  </pic:blipFill>
                  <pic:spPr>
                    <a:xfrm>
                      <a:off x="0" y="0"/>
                      <a:ext cx="799043" cy="799043"/>
                    </a:xfrm>
                    <a:prstGeom prst="rect">
                      <a:avLst/>
                    </a:prstGeom>
                    <a:ln/>
                  </pic:spPr>
                </pic:pic>
              </a:graphicData>
            </a:graphic>
          </wp:inline>
        </w:drawing>
      </w:r>
      <w:r>
        <w:rPr>
          <w:sz w:val="28"/>
          <w:szCs w:val="28"/>
        </w:rPr>
        <w:t xml:space="preserve">                    </w:t>
      </w:r>
      <w:r>
        <w:rPr>
          <w:noProof/>
          <w:sz w:val="28"/>
          <w:szCs w:val="28"/>
        </w:rPr>
        <w:drawing>
          <wp:inline distT="0" distB="0" distL="0" distR="0" wp14:anchorId="77DB2F57" wp14:editId="31662078">
            <wp:extent cx="1997640" cy="581025"/>
            <wp:effectExtent l="0" t="0" r="3175"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019739" cy="587453"/>
                    </a:xfrm>
                    <a:prstGeom prst="rect">
                      <a:avLst/>
                    </a:prstGeom>
                    <a:ln/>
                  </pic:spPr>
                </pic:pic>
              </a:graphicData>
            </a:graphic>
          </wp:inline>
        </w:drawing>
      </w:r>
      <w:r>
        <w:rPr>
          <w:sz w:val="28"/>
          <w:szCs w:val="28"/>
        </w:rPr>
        <w:t xml:space="preserve">                  </w:t>
      </w:r>
      <w:r>
        <w:rPr>
          <w:noProof/>
          <w:sz w:val="28"/>
          <w:szCs w:val="28"/>
        </w:rPr>
        <w:drawing>
          <wp:inline distT="0" distB="0" distL="0" distR="0" wp14:anchorId="4C74BD88" wp14:editId="3597F28F">
            <wp:extent cx="686119" cy="860866"/>
            <wp:effectExtent l="0" t="0" r="0" b="0"/>
            <wp:docPr id="9" name="image2.jpg" descr="C:\Users\pc\OneDrive\Desktop\LOGOS\forumZFD_logo_web_2.jpg"/>
            <wp:cNvGraphicFramePr/>
            <a:graphic xmlns:a="http://schemas.openxmlformats.org/drawingml/2006/main">
              <a:graphicData uri="http://schemas.openxmlformats.org/drawingml/2006/picture">
                <pic:pic xmlns:pic="http://schemas.openxmlformats.org/drawingml/2006/picture">
                  <pic:nvPicPr>
                    <pic:cNvPr id="0" name="image2.jpg" descr="C:\Users\pc\OneDrive\Desktop\LOGOS\forumZFD_logo_web_2.jpg"/>
                    <pic:cNvPicPr preferRelativeResize="0"/>
                  </pic:nvPicPr>
                  <pic:blipFill>
                    <a:blip r:embed="rId8"/>
                    <a:srcRect/>
                    <a:stretch>
                      <a:fillRect/>
                    </a:stretch>
                  </pic:blipFill>
                  <pic:spPr>
                    <a:xfrm>
                      <a:off x="0" y="0"/>
                      <a:ext cx="686119" cy="860866"/>
                    </a:xfrm>
                    <a:prstGeom prst="rect">
                      <a:avLst/>
                    </a:prstGeom>
                    <a:ln/>
                  </pic:spPr>
                </pic:pic>
              </a:graphicData>
            </a:graphic>
          </wp:inline>
        </w:drawing>
      </w:r>
    </w:p>
    <w:p w14:paraId="00000052" w14:textId="77777777" w:rsidR="00BD494F" w:rsidRDefault="00BD494F">
      <w:pPr>
        <w:spacing w:after="0" w:line="240" w:lineRule="auto"/>
        <w:rPr>
          <w:sz w:val="28"/>
          <w:szCs w:val="28"/>
        </w:rPr>
      </w:pPr>
    </w:p>
    <w:p w14:paraId="00000053" w14:textId="3E601D29" w:rsidR="00BD494F" w:rsidRDefault="00E46466">
      <w:pPr>
        <w:spacing w:after="0" w:line="240" w:lineRule="auto"/>
        <w:rPr>
          <w:sz w:val="20"/>
          <w:szCs w:val="20"/>
        </w:rPr>
      </w:pPr>
      <w:r>
        <w:rPr>
          <w:sz w:val="20"/>
          <w:szCs w:val="20"/>
        </w:rPr>
        <w:t>Peace Education Hub, Faculty of Philosophy, University of Sarajevo</w:t>
      </w:r>
    </w:p>
    <w:p w14:paraId="00000055" w14:textId="600AB969" w:rsidR="00BD494F" w:rsidRDefault="00E46466">
      <w:pPr>
        <w:spacing w:after="0" w:line="240" w:lineRule="auto"/>
        <w:rPr>
          <w:sz w:val="20"/>
          <w:szCs w:val="20"/>
        </w:rPr>
      </w:pPr>
      <w:r>
        <w:rPr>
          <w:sz w:val="20"/>
          <w:szCs w:val="20"/>
        </w:rPr>
        <w:t>forumZFD in BiH/ Representation of Forum Civil Peace Service in Bosnia and Herzegovina</w:t>
      </w:r>
    </w:p>
    <w:p w14:paraId="1677D015" w14:textId="0D766E6E" w:rsidR="00565B19" w:rsidRDefault="00565B19">
      <w:pPr>
        <w:spacing w:after="0" w:line="240" w:lineRule="auto"/>
        <w:rPr>
          <w:sz w:val="20"/>
          <w:szCs w:val="20"/>
        </w:rPr>
      </w:pPr>
    </w:p>
    <w:p w14:paraId="00000057" w14:textId="78817E1D" w:rsidR="00BD494F" w:rsidRDefault="00E46466" w:rsidP="00B37099">
      <w:pPr>
        <w:jc w:val="center"/>
        <w:rPr>
          <w:b/>
          <w:sz w:val="24"/>
          <w:szCs w:val="24"/>
        </w:rPr>
      </w:pPr>
      <w:r>
        <w:rPr>
          <w:b/>
          <w:sz w:val="24"/>
          <w:szCs w:val="24"/>
        </w:rPr>
        <w:t>PEACE PEDAGOGY SUMMER SCHOOL</w:t>
      </w:r>
      <w:r w:rsidR="00B37099">
        <w:rPr>
          <w:b/>
          <w:sz w:val="24"/>
          <w:szCs w:val="24"/>
        </w:rPr>
        <w:t xml:space="preserve">  </w:t>
      </w:r>
      <w:r>
        <w:rPr>
          <w:b/>
          <w:sz w:val="24"/>
          <w:szCs w:val="24"/>
        </w:rPr>
        <w:t>(June 14 – June 16, 2022.)</w:t>
      </w:r>
    </w:p>
    <w:tbl>
      <w:tblPr>
        <w:tblStyle w:val="a0"/>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543"/>
        <w:gridCol w:w="3828"/>
      </w:tblGrid>
      <w:tr w:rsidR="00BD494F" w14:paraId="571EF04C" w14:textId="77777777" w:rsidTr="00E2479D">
        <w:tc>
          <w:tcPr>
            <w:tcW w:w="3545" w:type="dxa"/>
            <w:shd w:val="clear" w:color="auto" w:fill="F7CAAC" w:themeFill="accent2" w:themeFillTint="66"/>
          </w:tcPr>
          <w:p w14:paraId="00000058" w14:textId="77777777" w:rsidR="00BD494F" w:rsidRDefault="00E46466">
            <w:pPr>
              <w:rPr>
                <w:b/>
                <w:sz w:val="20"/>
                <w:szCs w:val="20"/>
              </w:rPr>
            </w:pPr>
            <w:r>
              <w:rPr>
                <w:b/>
                <w:sz w:val="20"/>
                <w:szCs w:val="20"/>
              </w:rPr>
              <w:t>Tuesday</w:t>
            </w:r>
          </w:p>
          <w:p w14:paraId="00000059" w14:textId="77777777" w:rsidR="00BD494F" w:rsidRDefault="00E46466">
            <w:pPr>
              <w:rPr>
                <w:b/>
                <w:sz w:val="20"/>
                <w:szCs w:val="20"/>
              </w:rPr>
            </w:pPr>
            <w:r>
              <w:rPr>
                <w:b/>
                <w:sz w:val="20"/>
                <w:szCs w:val="20"/>
              </w:rPr>
              <w:t>June 14, 2022</w:t>
            </w:r>
          </w:p>
          <w:p w14:paraId="0000005A" w14:textId="77777777" w:rsidR="00BD494F" w:rsidRDefault="00BD494F">
            <w:pPr>
              <w:rPr>
                <w:b/>
                <w:i/>
                <w:sz w:val="20"/>
                <w:szCs w:val="20"/>
              </w:rPr>
            </w:pPr>
          </w:p>
        </w:tc>
        <w:tc>
          <w:tcPr>
            <w:tcW w:w="3543" w:type="dxa"/>
            <w:shd w:val="clear" w:color="auto" w:fill="C5E0B3" w:themeFill="accent6" w:themeFillTint="66"/>
          </w:tcPr>
          <w:p w14:paraId="0000005B" w14:textId="77777777" w:rsidR="00BD494F" w:rsidRDefault="00E46466">
            <w:pPr>
              <w:rPr>
                <w:b/>
                <w:sz w:val="20"/>
                <w:szCs w:val="20"/>
              </w:rPr>
            </w:pPr>
            <w:r>
              <w:rPr>
                <w:b/>
                <w:sz w:val="20"/>
                <w:szCs w:val="20"/>
              </w:rPr>
              <w:t>Wednesday</w:t>
            </w:r>
          </w:p>
          <w:p w14:paraId="0000005C" w14:textId="77777777" w:rsidR="00BD494F" w:rsidRDefault="00E46466">
            <w:pPr>
              <w:rPr>
                <w:b/>
                <w:sz w:val="20"/>
                <w:szCs w:val="20"/>
              </w:rPr>
            </w:pPr>
            <w:r>
              <w:rPr>
                <w:b/>
                <w:sz w:val="20"/>
                <w:szCs w:val="20"/>
              </w:rPr>
              <w:t>June 15, 2022</w:t>
            </w:r>
          </w:p>
          <w:p w14:paraId="0000005D" w14:textId="77777777" w:rsidR="00BD494F" w:rsidRDefault="00BD494F">
            <w:pPr>
              <w:rPr>
                <w:b/>
                <w:i/>
                <w:sz w:val="20"/>
                <w:szCs w:val="20"/>
              </w:rPr>
            </w:pPr>
          </w:p>
        </w:tc>
        <w:tc>
          <w:tcPr>
            <w:tcW w:w="3828" w:type="dxa"/>
            <w:shd w:val="clear" w:color="auto" w:fill="FFD966" w:themeFill="accent4" w:themeFillTint="99"/>
          </w:tcPr>
          <w:p w14:paraId="0000005E" w14:textId="77777777" w:rsidR="00BD494F" w:rsidRDefault="00E46466">
            <w:pPr>
              <w:rPr>
                <w:b/>
                <w:sz w:val="20"/>
                <w:szCs w:val="20"/>
              </w:rPr>
            </w:pPr>
            <w:r>
              <w:rPr>
                <w:b/>
                <w:sz w:val="20"/>
                <w:szCs w:val="20"/>
              </w:rPr>
              <w:t>Thursday</w:t>
            </w:r>
          </w:p>
          <w:p w14:paraId="0000005F" w14:textId="77777777" w:rsidR="00BD494F" w:rsidRDefault="00E46466">
            <w:pPr>
              <w:rPr>
                <w:b/>
                <w:sz w:val="20"/>
                <w:szCs w:val="20"/>
              </w:rPr>
            </w:pPr>
            <w:r>
              <w:rPr>
                <w:b/>
                <w:sz w:val="20"/>
                <w:szCs w:val="20"/>
              </w:rPr>
              <w:t>June 16, 2022</w:t>
            </w:r>
          </w:p>
        </w:tc>
      </w:tr>
      <w:tr w:rsidR="00BD494F" w14:paraId="58F57C82" w14:textId="77777777" w:rsidTr="00E2479D">
        <w:tc>
          <w:tcPr>
            <w:tcW w:w="3545" w:type="dxa"/>
            <w:shd w:val="clear" w:color="auto" w:fill="F7CAAC" w:themeFill="accent2" w:themeFillTint="66"/>
          </w:tcPr>
          <w:p w14:paraId="00000060" w14:textId="77777777" w:rsidR="00BD494F" w:rsidRDefault="00E46466">
            <w:pPr>
              <w:rPr>
                <w:b/>
                <w:sz w:val="20"/>
                <w:szCs w:val="20"/>
              </w:rPr>
            </w:pPr>
            <w:r>
              <w:rPr>
                <w:b/>
                <w:sz w:val="20"/>
                <w:szCs w:val="20"/>
              </w:rPr>
              <w:t>16.00-18.00 Online</w:t>
            </w:r>
          </w:p>
        </w:tc>
        <w:tc>
          <w:tcPr>
            <w:tcW w:w="3543" w:type="dxa"/>
            <w:shd w:val="clear" w:color="auto" w:fill="C5E0B3" w:themeFill="accent6" w:themeFillTint="66"/>
          </w:tcPr>
          <w:p w14:paraId="00000061" w14:textId="77777777" w:rsidR="00BD494F" w:rsidRDefault="00E46466">
            <w:pPr>
              <w:rPr>
                <w:b/>
                <w:sz w:val="20"/>
                <w:szCs w:val="20"/>
              </w:rPr>
            </w:pPr>
            <w:r>
              <w:rPr>
                <w:b/>
                <w:sz w:val="20"/>
                <w:szCs w:val="20"/>
              </w:rPr>
              <w:t>16.00-19.00 Online</w:t>
            </w:r>
          </w:p>
        </w:tc>
        <w:tc>
          <w:tcPr>
            <w:tcW w:w="3828" w:type="dxa"/>
            <w:shd w:val="clear" w:color="auto" w:fill="FFD966" w:themeFill="accent4" w:themeFillTint="99"/>
          </w:tcPr>
          <w:p w14:paraId="00000062" w14:textId="101A28F8" w:rsidR="00BD494F" w:rsidRDefault="00E46466">
            <w:pPr>
              <w:rPr>
                <w:b/>
                <w:sz w:val="20"/>
                <w:szCs w:val="20"/>
              </w:rPr>
            </w:pPr>
            <w:r>
              <w:rPr>
                <w:b/>
                <w:sz w:val="20"/>
                <w:szCs w:val="20"/>
              </w:rPr>
              <w:t>10.00- 12.00 Faculty of Philosophy University of Sarajevo</w:t>
            </w:r>
          </w:p>
          <w:p w14:paraId="00000063" w14:textId="77777777" w:rsidR="00BD494F" w:rsidRDefault="00E46466">
            <w:pPr>
              <w:rPr>
                <w:b/>
                <w:sz w:val="20"/>
                <w:szCs w:val="20"/>
              </w:rPr>
            </w:pPr>
            <w:r>
              <w:rPr>
                <w:b/>
                <w:sz w:val="20"/>
                <w:szCs w:val="20"/>
              </w:rPr>
              <w:t>16.00-18.00 Online</w:t>
            </w:r>
          </w:p>
        </w:tc>
      </w:tr>
      <w:tr w:rsidR="00BD494F" w14:paraId="5CB66C74" w14:textId="77777777" w:rsidTr="00E2479D">
        <w:tc>
          <w:tcPr>
            <w:tcW w:w="3545" w:type="dxa"/>
          </w:tcPr>
          <w:p w14:paraId="00000064" w14:textId="77777777" w:rsidR="00BD494F" w:rsidRDefault="00E46466">
            <w:pPr>
              <w:rPr>
                <w:i/>
                <w:sz w:val="20"/>
                <w:szCs w:val="20"/>
              </w:rPr>
            </w:pPr>
            <w:r>
              <w:rPr>
                <w:i/>
                <w:sz w:val="20"/>
                <w:szCs w:val="20"/>
              </w:rPr>
              <w:t>Opening</w:t>
            </w:r>
          </w:p>
          <w:p w14:paraId="00000065" w14:textId="77777777" w:rsidR="00BD494F" w:rsidRDefault="00BD494F">
            <w:pPr>
              <w:rPr>
                <w:sz w:val="20"/>
                <w:szCs w:val="20"/>
              </w:rPr>
            </w:pPr>
          </w:p>
          <w:p w14:paraId="19A24C01" w14:textId="77777777" w:rsidR="0013187D" w:rsidRDefault="0013187D">
            <w:pPr>
              <w:rPr>
                <w:sz w:val="20"/>
                <w:szCs w:val="20"/>
              </w:rPr>
            </w:pPr>
          </w:p>
          <w:p w14:paraId="7E01E5FD" w14:textId="2B4852F4" w:rsidR="0013187D" w:rsidRPr="00CF2FEF" w:rsidRDefault="0013187D">
            <w:pPr>
              <w:rPr>
                <w:bCs/>
                <w:sz w:val="20"/>
                <w:szCs w:val="20"/>
              </w:rPr>
            </w:pPr>
            <w:r w:rsidRPr="00CF2FEF">
              <w:rPr>
                <w:bCs/>
                <w:i/>
                <w:iCs/>
                <w:sz w:val="20"/>
                <w:szCs w:val="20"/>
                <w:lang w:val="en-US"/>
              </w:rPr>
              <w:t xml:space="preserve">From Peace Education to Peace Writ Large: Reflections on </w:t>
            </w:r>
            <w:r w:rsidR="00CF2FEF" w:rsidRPr="00CF2FEF">
              <w:rPr>
                <w:bCs/>
                <w:i/>
                <w:iCs/>
                <w:sz w:val="20"/>
                <w:szCs w:val="20"/>
                <w:lang w:val="en-US"/>
              </w:rPr>
              <w:t>B</w:t>
            </w:r>
            <w:r w:rsidRPr="00CF2FEF">
              <w:rPr>
                <w:bCs/>
                <w:i/>
                <w:iCs/>
                <w:sz w:val="20"/>
                <w:szCs w:val="20"/>
                <w:lang w:val="en-US"/>
              </w:rPr>
              <w:t xml:space="preserve">uilding from </w:t>
            </w:r>
            <w:r w:rsidR="00CF2FEF" w:rsidRPr="00CF2FEF">
              <w:rPr>
                <w:bCs/>
                <w:i/>
                <w:iCs/>
                <w:sz w:val="20"/>
                <w:szCs w:val="20"/>
                <w:lang w:val="en-US"/>
              </w:rPr>
              <w:t>I</w:t>
            </w:r>
            <w:r w:rsidRPr="00CF2FEF">
              <w:rPr>
                <w:bCs/>
                <w:i/>
                <w:iCs/>
                <w:sz w:val="20"/>
                <w:szCs w:val="20"/>
                <w:lang w:val="en-US"/>
              </w:rPr>
              <w:t xml:space="preserve">ndividual to </w:t>
            </w:r>
            <w:r w:rsidR="00CF2FEF" w:rsidRPr="00CF2FEF">
              <w:rPr>
                <w:bCs/>
                <w:i/>
                <w:iCs/>
                <w:sz w:val="20"/>
                <w:szCs w:val="20"/>
                <w:lang w:val="en-US"/>
              </w:rPr>
              <w:t>S</w:t>
            </w:r>
            <w:r w:rsidRPr="00CF2FEF">
              <w:rPr>
                <w:bCs/>
                <w:i/>
                <w:iCs/>
                <w:sz w:val="20"/>
                <w:szCs w:val="20"/>
                <w:lang w:val="en-US"/>
              </w:rPr>
              <w:t xml:space="preserve">ocial and </w:t>
            </w:r>
            <w:r w:rsidR="00CF2FEF" w:rsidRPr="00CF2FEF">
              <w:rPr>
                <w:bCs/>
                <w:i/>
                <w:iCs/>
                <w:sz w:val="20"/>
                <w:szCs w:val="20"/>
                <w:lang w:val="en-US"/>
              </w:rPr>
              <w:t>I</w:t>
            </w:r>
            <w:r w:rsidRPr="00CF2FEF">
              <w:rPr>
                <w:bCs/>
                <w:i/>
                <w:iCs/>
                <w:sz w:val="20"/>
                <w:szCs w:val="20"/>
                <w:lang w:val="en-US"/>
              </w:rPr>
              <w:t xml:space="preserve">nstitutional </w:t>
            </w:r>
            <w:r w:rsidR="00CF2FEF" w:rsidRPr="00CF2FEF">
              <w:rPr>
                <w:bCs/>
                <w:i/>
                <w:iCs/>
                <w:sz w:val="20"/>
                <w:szCs w:val="20"/>
                <w:lang w:val="en-US"/>
              </w:rPr>
              <w:t>C</w:t>
            </w:r>
            <w:r w:rsidRPr="00CF2FEF">
              <w:rPr>
                <w:bCs/>
                <w:i/>
                <w:iCs/>
                <w:sz w:val="20"/>
                <w:szCs w:val="20"/>
                <w:lang w:val="en-US"/>
              </w:rPr>
              <w:t>hange</w:t>
            </w:r>
          </w:p>
          <w:p w14:paraId="3BEE2F61" w14:textId="77777777" w:rsidR="0013187D" w:rsidRDefault="0013187D">
            <w:pPr>
              <w:rPr>
                <w:sz w:val="20"/>
                <w:szCs w:val="20"/>
              </w:rPr>
            </w:pPr>
          </w:p>
          <w:p w14:paraId="00000068" w14:textId="77777777" w:rsidR="00BD494F" w:rsidRDefault="00BD494F" w:rsidP="0013187D">
            <w:pPr>
              <w:rPr>
                <w:sz w:val="20"/>
                <w:szCs w:val="20"/>
              </w:rPr>
            </w:pPr>
          </w:p>
        </w:tc>
        <w:tc>
          <w:tcPr>
            <w:tcW w:w="3543" w:type="dxa"/>
          </w:tcPr>
          <w:p w14:paraId="00000069" w14:textId="77777777" w:rsidR="00BD494F" w:rsidRDefault="00BD494F">
            <w:pPr>
              <w:rPr>
                <w:i/>
                <w:sz w:val="20"/>
                <w:szCs w:val="20"/>
              </w:rPr>
            </w:pPr>
          </w:p>
          <w:p w14:paraId="0000006A" w14:textId="77777777" w:rsidR="00BD494F" w:rsidRDefault="00E46466">
            <w:pPr>
              <w:rPr>
                <w:i/>
                <w:sz w:val="20"/>
                <w:szCs w:val="20"/>
              </w:rPr>
            </w:pPr>
            <w:r>
              <w:rPr>
                <w:sz w:val="20"/>
                <w:szCs w:val="20"/>
              </w:rPr>
              <w:t xml:space="preserve">Introduction and discussion in small groups: </w:t>
            </w:r>
            <w:r>
              <w:rPr>
                <w:i/>
                <w:sz w:val="20"/>
                <w:szCs w:val="20"/>
              </w:rPr>
              <w:t>Teachers’ and students’ experiences with discussion-based pedagogical approaches</w:t>
            </w:r>
          </w:p>
          <w:p w14:paraId="0000006C" w14:textId="77777777" w:rsidR="00BD494F" w:rsidRDefault="00BD494F">
            <w:pPr>
              <w:rPr>
                <w:i/>
                <w:sz w:val="20"/>
                <w:szCs w:val="20"/>
              </w:rPr>
            </w:pPr>
          </w:p>
          <w:p w14:paraId="0000006D" w14:textId="77777777" w:rsidR="00BD494F" w:rsidRDefault="00E46466">
            <w:pPr>
              <w:rPr>
                <w:sz w:val="20"/>
                <w:szCs w:val="20"/>
              </w:rPr>
            </w:pPr>
            <w:r>
              <w:rPr>
                <w:sz w:val="20"/>
                <w:szCs w:val="20"/>
              </w:rPr>
              <w:t>Workshop</w:t>
            </w:r>
          </w:p>
          <w:p w14:paraId="0000006F" w14:textId="75575F96" w:rsidR="00BD494F" w:rsidRDefault="00E46466">
            <w:pPr>
              <w:rPr>
                <w:i/>
                <w:sz w:val="20"/>
                <w:szCs w:val="20"/>
              </w:rPr>
            </w:pPr>
            <w:r>
              <w:rPr>
                <w:i/>
                <w:sz w:val="20"/>
                <w:szCs w:val="20"/>
              </w:rPr>
              <w:t xml:space="preserve">Democratic Discussion Pedagogies </w:t>
            </w:r>
          </w:p>
          <w:p w14:paraId="33FAE3B2" w14:textId="3AFDF436" w:rsidR="00CF2FEF" w:rsidRDefault="00CF2FEF">
            <w:pPr>
              <w:rPr>
                <w:i/>
                <w:sz w:val="20"/>
                <w:szCs w:val="20"/>
              </w:rPr>
            </w:pPr>
          </w:p>
          <w:p w14:paraId="3B8E9F92" w14:textId="77777777" w:rsidR="00CF2FEF" w:rsidRDefault="00CF2FEF">
            <w:pPr>
              <w:rPr>
                <w:i/>
                <w:sz w:val="20"/>
                <w:szCs w:val="20"/>
              </w:rPr>
            </w:pPr>
          </w:p>
          <w:p w14:paraId="00000070" w14:textId="73A807DF" w:rsidR="00BD494F" w:rsidRDefault="00E46466">
            <w:pPr>
              <w:rPr>
                <w:i/>
                <w:sz w:val="20"/>
                <w:szCs w:val="20"/>
              </w:rPr>
            </w:pPr>
            <w:r>
              <w:rPr>
                <w:i/>
                <w:sz w:val="20"/>
                <w:szCs w:val="20"/>
              </w:rPr>
              <w:t xml:space="preserve">Break </w:t>
            </w:r>
          </w:p>
          <w:p w14:paraId="00000071" w14:textId="77777777" w:rsidR="00BD494F" w:rsidRDefault="00BD494F">
            <w:pPr>
              <w:rPr>
                <w:i/>
                <w:sz w:val="20"/>
                <w:szCs w:val="20"/>
              </w:rPr>
            </w:pPr>
          </w:p>
          <w:p w14:paraId="00000073" w14:textId="00CA33AD" w:rsidR="00BD494F" w:rsidRDefault="00E46466" w:rsidP="00187D61">
            <w:pPr>
              <w:rPr>
                <w:i/>
                <w:sz w:val="20"/>
                <w:szCs w:val="20"/>
              </w:rPr>
            </w:pPr>
            <w:r>
              <w:rPr>
                <w:sz w:val="20"/>
                <w:szCs w:val="20"/>
              </w:rPr>
              <w:t>Reflection in break out rooms</w:t>
            </w:r>
            <w:r>
              <w:rPr>
                <w:i/>
                <w:sz w:val="20"/>
                <w:szCs w:val="20"/>
              </w:rPr>
              <w:t xml:space="preserve">: Creating discussion-based lesson plans </w:t>
            </w:r>
          </w:p>
        </w:tc>
        <w:tc>
          <w:tcPr>
            <w:tcW w:w="3828" w:type="dxa"/>
          </w:tcPr>
          <w:p w14:paraId="00000074" w14:textId="77777777" w:rsidR="00BD494F" w:rsidRDefault="00BD494F">
            <w:pPr>
              <w:rPr>
                <w:i/>
                <w:sz w:val="20"/>
                <w:szCs w:val="20"/>
              </w:rPr>
            </w:pPr>
          </w:p>
          <w:p w14:paraId="00000075" w14:textId="77777777" w:rsidR="00BD494F" w:rsidRDefault="00E46466">
            <w:pPr>
              <w:rPr>
                <w:i/>
                <w:sz w:val="20"/>
                <w:szCs w:val="20"/>
              </w:rPr>
            </w:pPr>
            <w:r>
              <w:rPr>
                <w:sz w:val="20"/>
                <w:szCs w:val="20"/>
              </w:rPr>
              <w:t>International Student Panel</w:t>
            </w:r>
          </w:p>
          <w:p w14:paraId="00000077" w14:textId="4D66DA42" w:rsidR="00BD494F" w:rsidRPr="00CF2FEF" w:rsidRDefault="00E46466">
            <w:pPr>
              <w:rPr>
                <w:i/>
                <w:sz w:val="20"/>
                <w:szCs w:val="20"/>
              </w:rPr>
            </w:pPr>
            <w:r>
              <w:rPr>
                <w:i/>
                <w:sz w:val="20"/>
                <w:szCs w:val="20"/>
              </w:rPr>
              <w:t>Research in peacebuilding and peace pedagogies in education</w:t>
            </w:r>
            <w:r>
              <w:rPr>
                <w:sz w:val="20"/>
                <w:szCs w:val="20"/>
              </w:rPr>
              <w:t xml:space="preserve"> </w:t>
            </w:r>
          </w:p>
          <w:p w14:paraId="00000078" w14:textId="77777777" w:rsidR="00BD494F" w:rsidRDefault="00E46466">
            <w:pPr>
              <w:rPr>
                <w:sz w:val="20"/>
                <w:szCs w:val="20"/>
              </w:rPr>
            </w:pPr>
            <w:r>
              <w:rPr>
                <w:sz w:val="20"/>
                <w:szCs w:val="20"/>
              </w:rPr>
              <w:t>Faculty of Philosophy Sarajevo</w:t>
            </w:r>
          </w:p>
          <w:p w14:paraId="0000007A" w14:textId="77777777" w:rsidR="00BD494F" w:rsidRDefault="00BD494F">
            <w:pPr>
              <w:rPr>
                <w:i/>
                <w:sz w:val="20"/>
                <w:szCs w:val="20"/>
              </w:rPr>
            </w:pPr>
          </w:p>
          <w:p w14:paraId="0000007B" w14:textId="1FE9059A" w:rsidR="00BD494F" w:rsidRDefault="00E46466">
            <w:pPr>
              <w:rPr>
                <w:sz w:val="20"/>
                <w:szCs w:val="20"/>
              </w:rPr>
            </w:pPr>
            <w:r>
              <w:rPr>
                <w:sz w:val="20"/>
                <w:szCs w:val="20"/>
              </w:rPr>
              <w:t>Lecture and discussion</w:t>
            </w:r>
          </w:p>
          <w:p w14:paraId="49889B7E" w14:textId="1C9664F8" w:rsidR="00CF2FEF" w:rsidRPr="00CF2FEF" w:rsidRDefault="00CF2FEF">
            <w:pPr>
              <w:rPr>
                <w:bCs/>
                <w:sz w:val="20"/>
                <w:szCs w:val="20"/>
              </w:rPr>
            </w:pPr>
            <w:r w:rsidRPr="00CF2FEF">
              <w:rPr>
                <w:bCs/>
                <w:i/>
                <w:sz w:val="20"/>
                <w:szCs w:val="20"/>
                <w:lang w:val="en-US"/>
              </w:rPr>
              <w:t>Promoting the Culture of Peace by Rethinking the Concept of Justice</w:t>
            </w:r>
          </w:p>
          <w:p w14:paraId="2E9186B1" w14:textId="77777777" w:rsidR="00CF2FEF" w:rsidRDefault="00CF2FEF">
            <w:pPr>
              <w:rPr>
                <w:i/>
                <w:sz w:val="20"/>
                <w:szCs w:val="20"/>
              </w:rPr>
            </w:pPr>
          </w:p>
          <w:p w14:paraId="0000007D" w14:textId="4EAF9D65" w:rsidR="00BD494F" w:rsidRDefault="00E46466">
            <w:pPr>
              <w:rPr>
                <w:i/>
                <w:sz w:val="20"/>
                <w:szCs w:val="20"/>
              </w:rPr>
            </w:pPr>
            <w:r>
              <w:rPr>
                <w:i/>
                <w:sz w:val="20"/>
                <w:szCs w:val="20"/>
              </w:rPr>
              <w:t xml:space="preserve">Reflections on the course </w:t>
            </w:r>
          </w:p>
          <w:p w14:paraId="00000080" w14:textId="65515A03" w:rsidR="00BD494F" w:rsidRDefault="00F8648A">
            <w:pPr>
              <w:rPr>
                <w:i/>
                <w:sz w:val="20"/>
                <w:szCs w:val="20"/>
              </w:rPr>
            </w:pPr>
            <w:r w:rsidRPr="00F8648A">
              <w:rPr>
                <w:i/>
                <w:sz w:val="20"/>
                <w:szCs w:val="20"/>
              </w:rPr>
              <w:t>Using the Rule of Law to Close Dark Chapters of History? The Case of Bosnia and Herzegovina</w:t>
            </w:r>
          </w:p>
          <w:p w14:paraId="7CF712A2" w14:textId="77777777" w:rsidR="00F8648A" w:rsidRDefault="00F8648A">
            <w:pPr>
              <w:rPr>
                <w:i/>
                <w:sz w:val="20"/>
                <w:szCs w:val="20"/>
              </w:rPr>
            </w:pPr>
          </w:p>
          <w:p w14:paraId="1D25EA90" w14:textId="77777777" w:rsidR="00BD494F" w:rsidRDefault="00E46466" w:rsidP="00CF2FEF">
            <w:pPr>
              <w:rPr>
                <w:i/>
                <w:sz w:val="20"/>
                <w:szCs w:val="20"/>
              </w:rPr>
            </w:pPr>
            <w:r>
              <w:rPr>
                <w:i/>
                <w:sz w:val="20"/>
                <w:szCs w:val="20"/>
              </w:rPr>
              <w:t>Closing</w:t>
            </w:r>
          </w:p>
          <w:p w14:paraId="00000083" w14:textId="4BF8A6DB" w:rsidR="00E2479D" w:rsidRDefault="00E2479D" w:rsidP="00CF2FEF">
            <w:pPr>
              <w:rPr>
                <w:i/>
                <w:sz w:val="20"/>
                <w:szCs w:val="20"/>
              </w:rPr>
            </w:pPr>
          </w:p>
        </w:tc>
      </w:tr>
      <w:tr w:rsidR="00BD494F" w14:paraId="5D6B8730" w14:textId="77777777" w:rsidTr="00E2479D">
        <w:tc>
          <w:tcPr>
            <w:tcW w:w="3545" w:type="dxa"/>
          </w:tcPr>
          <w:p w14:paraId="593C7DEF" w14:textId="77777777" w:rsidR="0013187D" w:rsidRPr="0013187D" w:rsidRDefault="0013187D" w:rsidP="0013187D">
            <w:pPr>
              <w:rPr>
                <w:b/>
                <w:bCs/>
                <w:sz w:val="20"/>
                <w:szCs w:val="20"/>
              </w:rPr>
            </w:pPr>
            <w:r w:rsidRPr="0013187D">
              <w:rPr>
                <w:b/>
                <w:bCs/>
                <w:sz w:val="20"/>
                <w:szCs w:val="20"/>
              </w:rPr>
              <w:t>Randall Puljek-Shank</w:t>
            </w:r>
          </w:p>
          <w:p w14:paraId="00000085" w14:textId="77777777" w:rsidR="00BD494F" w:rsidRDefault="00BD494F">
            <w:pPr>
              <w:rPr>
                <w:sz w:val="20"/>
                <w:szCs w:val="20"/>
              </w:rPr>
            </w:pPr>
          </w:p>
          <w:p w14:paraId="00000086" w14:textId="77777777" w:rsidR="00BD494F" w:rsidRDefault="00BD494F">
            <w:pPr>
              <w:rPr>
                <w:sz w:val="20"/>
                <w:szCs w:val="20"/>
              </w:rPr>
            </w:pPr>
          </w:p>
          <w:p w14:paraId="00000087" w14:textId="77777777" w:rsidR="00BD494F" w:rsidRDefault="00BD494F">
            <w:pPr>
              <w:rPr>
                <w:sz w:val="20"/>
                <w:szCs w:val="20"/>
              </w:rPr>
            </w:pPr>
          </w:p>
        </w:tc>
        <w:tc>
          <w:tcPr>
            <w:tcW w:w="3543" w:type="dxa"/>
          </w:tcPr>
          <w:p w14:paraId="00000088" w14:textId="77777777" w:rsidR="00BD494F" w:rsidRPr="00187D61" w:rsidRDefault="00E46466">
            <w:pPr>
              <w:rPr>
                <w:b/>
                <w:bCs/>
                <w:sz w:val="20"/>
                <w:szCs w:val="20"/>
              </w:rPr>
            </w:pPr>
            <w:r w:rsidRPr="00187D61">
              <w:rPr>
                <w:b/>
                <w:bCs/>
                <w:sz w:val="20"/>
                <w:szCs w:val="20"/>
              </w:rPr>
              <w:t>Judy Pace</w:t>
            </w:r>
          </w:p>
          <w:p w14:paraId="00000089" w14:textId="1042E788" w:rsidR="00BD494F" w:rsidRDefault="00BD494F">
            <w:pPr>
              <w:rPr>
                <w:sz w:val="20"/>
                <w:szCs w:val="20"/>
              </w:rPr>
            </w:pPr>
          </w:p>
        </w:tc>
        <w:tc>
          <w:tcPr>
            <w:tcW w:w="3828" w:type="dxa"/>
          </w:tcPr>
          <w:p w14:paraId="0000008B" w14:textId="58299D69" w:rsidR="00BD494F" w:rsidRPr="00187D61" w:rsidRDefault="00E46466">
            <w:pPr>
              <w:rPr>
                <w:b/>
                <w:bCs/>
                <w:sz w:val="20"/>
                <w:szCs w:val="20"/>
              </w:rPr>
            </w:pPr>
            <w:r w:rsidRPr="00187D61">
              <w:rPr>
                <w:b/>
                <w:bCs/>
                <w:sz w:val="20"/>
                <w:szCs w:val="20"/>
              </w:rPr>
              <w:t>Nadia Sonneveld</w:t>
            </w:r>
          </w:p>
          <w:p w14:paraId="1CF5789D" w14:textId="77777777" w:rsidR="00187D61" w:rsidRDefault="00187D61">
            <w:pPr>
              <w:rPr>
                <w:sz w:val="20"/>
                <w:szCs w:val="20"/>
              </w:rPr>
            </w:pPr>
          </w:p>
          <w:p w14:paraId="563CF70B" w14:textId="4F5F7AC3" w:rsidR="00187D61" w:rsidRDefault="00E46466">
            <w:pPr>
              <w:rPr>
                <w:sz w:val="20"/>
                <w:szCs w:val="20"/>
              </w:rPr>
            </w:pPr>
            <w:r>
              <w:rPr>
                <w:sz w:val="20"/>
                <w:szCs w:val="20"/>
              </w:rPr>
              <w:t xml:space="preserve">Students: </w:t>
            </w:r>
          </w:p>
          <w:p w14:paraId="17A673DD" w14:textId="77777777" w:rsidR="00187D61" w:rsidRDefault="0013187D">
            <w:pPr>
              <w:rPr>
                <w:b/>
                <w:bCs/>
                <w:sz w:val="20"/>
                <w:szCs w:val="20"/>
              </w:rPr>
            </w:pPr>
            <w:r w:rsidRPr="0013187D">
              <w:rPr>
                <w:b/>
                <w:bCs/>
                <w:sz w:val="20"/>
                <w:szCs w:val="20"/>
              </w:rPr>
              <w:t xml:space="preserve">Sara Troian, Francesca Anstey, </w:t>
            </w:r>
          </w:p>
          <w:p w14:paraId="70E47500" w14:textId="77777777" w:rsidR="00E2479D" w:rsidRDefault="0013187D">
            <w:pPr>
              <w:rPr>
                <w:b/>
                <w:bCs/>
                <w:sz w:val="20"/>
                <w:szCs w:val="20"/>
              </w:rPr>
            </w:pPr>
            <w:r w:rsidRPr="0013187D">
              <w:rPr>
                <w:b/>
                <w:bCs/>
                <w:sz w:val="20"/>
                <w:szCs w:val="20"/>
              </w:rPr>
              <w:t>Azra Hodžić, Ernad Mahmić</w:t>
            </w:r>
            <w:r w:rsidR="00E2479D">
              <w:rPr>
                <w:b/>
                <w:bCs/>
                <w:sz w:val="20"/>
                <w:szCs w:val="20"/>
              </w:rPr>
              <w:t xml:space="preserve">, </w:t>
            </w:r>
          </w:p>
          <w:p w14:paraId="0000008D" w14:textId="071CA4A1" w:rsidR="00BD494F" w:rsidRDefault="00E2479D">
            <w:pPr>
              <w:rPr>
                <w:sz w:val="20"/>
                <w:szCs w:val="20"/>
              </w:rPr>
            </w:pPr>
            <w:r>
              <w:rPr>
                <w:b/>
                <w:bCs/>
                <w:sz w:val="20"/>
                <w:szCs w:val="20"/>
              </w:rPr>
              <w:t>Dina Gusinac, Emina Džanko</w:t>
            </w:r>
          </w:p>
        </w:tc>
      </w:tr>
      <w:tr w:rsidR="00BD494F" w14:paraId="012E2F9B" w14:textId="77777777" w:rsidTr="00E2479D">
        <w:trPr>
          <w:trHeight w:val="842"/>
        </w:trPr>
        <w:tc>
          <w:tcPr>
            <w:tcW w:w="3545" w:type="dxa"/>
          </w:tcPr>
          <w:p w14:paraId="1170135D" w14:textId="77777777" w:rsidR="00187D61" w:rsidRDefault="00E46466">
            <w:pPr>
              <w:rPr>
                <w:sz w:val="20"/>
                <w:szCs w:val="20"/>
              </w:rPr>
            </w:pPr>
            <w:r>
              <w:rPr>
                <w:sz w:val="20"/>
                <w:szCs w:val="20"/>
              </w:rPr>
              <w:t xml:space="preserve">Moderator: </w:t>
            </w:r>
          </w:p>
          <w:p w14:paraId="0000008E" w14:textId="07A9A01C" w:rsidR="00BD494F" w:rsidRDefault="00E46466">
            <w:pPr>
              <w:rPr>
                <w:sz w:val="20"/>
                <w:szCs w:val="20"/>
              </w:rPr>
            </w:pPr>
            <w:r w:rsidRPr="00187D61">
              <w:rPr>
                <w:b/>
                <w:bCs/>
                <w:sz w:val="20"/>
                <w:szCs w:val="20"/>
              </w:rPr>
              <w:t>Michele Parente</w:t>
            </w:r>
          </w:p>
          <w:p w14:paraId="0000008F" w14:textId="77777777" w:rsidR="00BD494F" w:rsidRDefault="00BD494F">
            <w:pPr>
              <w:rPr>
                <w:sz w:val="20"/>
                <w:szCs w:val="20"/>
              </w:rPr>
            </w:pPr>
          </w:p>
        </w:tc>
        <w:tc>
          <w:tcPr>
            <w:tcW w:w="3543" w:type="dxa"/>
          </w:tcPr>
          <w:p w14:paraId="4C2699AB" w14:textId="76AFAAFF" w:rsidR="0013187D" w:rsidRDefault="00E46466">
            <w:pPr>
              <w:rPr>
                <w:sz w:val="20"/>
                <w:szCs w:val="20"/>
              </w:rPr>
            </w:pPr>
            <w:r>
              <w:rPr>
                <w:sz w:val="20"/>
                <w:szCs w:val="20"/>
              </w:rPr>
              <w:t>Moderator</w:t>
            </w:r>
            <w:r w:rsidR="00187D61">
              <w:rPr>
                <w:sz w:val="20"/>
                <w:szCs w:val="20"/>
              </w:rPr>
              <w:t>s</w:t>
            </w:r>
            <w:r>
              <w:rPr>
                <w:sz w:val="20"/>
                <w:szCs w:val="20"/>
              </w:rPr>
              <w:t>:</w:t>
            </w:r>
          </w:p>
          <w:p w14:paraId="00000090" w14:textId="1ED20021" w:rsidR="00BD494F" w:rsidRPr="00187D61" w:rsidRDefault="00E46466">
            <w:pPr>
              <w:rPr>
                <w:b/>
                <w:bCs/>
                <w:sz w:val="20"/>
                <w:szCs w:val="20"/>
              </w:rPr>
            </w:pPr>
            <w:r w:rsidRPr="00187D61">
              <w:rPr>
                <w:b/>
                <w:bCs/>
                <w:sz w:val="20"/>
                <w:szCs w:val="20"/>
              </w:rPr>
              <w:t>Larisa Kasumagić- Kafedžić</w:t>
            </w:r>
          </w:p>
          <w:p w14:paraId="795BA1DD" w14:textId="6867A646" w:rsidR="0013187D" w:rsidRPr="00187D61" w:rsidRDefault="0013187D">
            <w:pPr>
              <w:rPr>
                <w:b/>
                <w:bCs/>
                <w:sz w:val="20"/>
                <w:szCs w:val="20"/>
              </w:rPr>
            </w:pPr>
            <w:r w:rsidRPr="0013187D">
              <w:rPr>
                <w:b/>
                <w:bCs/>
                <w:sz w:val="20"/>
                <w:szCs w:val="20"/>
              </w:rPr>
              <w:t>Emina Dedić Bukvić</w:t>
            </w:r>
          </w:p>
          <w:p w14:paraId="00000091" w14:textId="77777777" w:rsidR="00BD494F" w:rsidRDefault="00BD494F">
            <w:pPr>
              <w:rPr>
                <w:sz w:val="20"/>
                <w:szCs w:val="20"/>
              </w:rPr>
            </w:pPr>
          </w:p>
        </w:tc>
        <w:tc>
          <w:tcPr>
            <w:tcW w:w="3828" w:type="dxa"/>
          </w:tcPr>
          <w:p w14:paraId="04243C35" w14:textId="11891A75" w:rsidR="00187D61" w:rsidRDefault="00E46466">
            <w:pPr>
              <w:rPr>
                <w:sz w:val="20"/>
                <w:szCs w:val="20"/>
              </w:rPr>
            </w:pPr>
            <w:r>
              <w:rPr>
                <w:sz w:val="20"/>
                <w:szCs w:val="20"/>
              </w:rPr>
              <w:t>Moderator</w:t>
            </w:r>
            <w:r w:rsidR="00187D61">
              <w:rPr>
                <w:sz w:val="20"/>
                <w:szCs w:val="20"/>
              </w:rPr>
              <w:t>s</w:t>
            </w:r>
            <w:r>
              <w:rPr>
                <w:sz w:val="20"/>
                <w:szCs w:val="20"/>
              </w:rPr>
              <w:t xml:space="preserve">: </w:t>
            </w:r>
          </w:p>
          <w:p w14:paraId="00000092" w14:textId="13A38B50" w:rsidR="00BD494F" w:rsidRPr="00187D61" w:rsidRDefault="00E46466">
            <w:pPr>
              <w:rPr>
                <w:b/>
                <w:bCs/>
                <w:sz w:val="20"/>
                <w:szCs w:val="20"/>
              </w:rPr>
            </w:pPr>
            <w:r w:rsidRPr="00187D61">
              <w:rPr>
                <w:b/>
                <w:bCs/>
                <w:sz w:val="20"/>
                <w:szCs w:val="20"/>
              </w:rPr>
              <w:t>Lejla Mulalić</w:t>
            </w:r>
          </w:p>
          <w:p w14:paraId="00000093" w14:textId="357D1FAF" w:rsidR="00BD494F" w:rsidRDefault="00187D61">
            <w:pPr>
              <w:rPr>
                <w:b/>
                <w:bCs/>
                <w:sz w:val="20"/>
                <w:szCs w:val="20"/>
              </w:rPr>
            </w:pPr>
            <w:r w:rsidRPr="00187D61">
              <w:rPr>
                <w:b/>
                <w:bCs/>
                <w:sz w:val="20"/>
                <w:szCs w:val="20"/>
              </w:rPr>
              <w:t>Nadia Sonneveld</w:t>
            </w:r>
          </w:p>
          <w:p w14:paraId="52155AE6" w14:textId="77777777" w:rsidR="00B444BF" w:rsidRPr="00B444BF" w:rsidRDefault="00B444BF" w:rsidP="00B444BF">
            <w:pPr>
              <w:rPr>
                <w:b/>
                <w:bCs/>
                <w:sz w:val="20"/>
                <w:szCs w:val="20"/>
              </w:rPr>
            </w:pPr>
            <w:r w:rsidRPr="00B444BF">
              <w:rPr>
                <w:b/>
                <w:bCs/>
                <w:sz w:val="20"/>
                <w:szCs w:val="20"/>
              </w:rPr>
              <w:t>Larisa Kasumagić- Kafedžić</w:t>
            </w:r>
          </w:p>
          <w:p w14:paraId="00000094" w14:textId="77777777" w:rsidR="00BD494F" w:rsidRDefault="00BD494F">
            <w:pPr>
              <w:rPr>
                <w:sz w:val="20"/>
                <w:szCs w:val="20"/>
              </w:rPr>
            </w:pPr>
          </w:p>
        </w:tc>
      </w:tr>
    </w:tbl>
    <w:p w14:paraId="00000095" w14:textId="061E6751" w:rsidR="00BD494F" w:rsidRDefault="00E46466">
      <w:pPr>
        <w:rPr>
          <w:b/>
          <w:sz w:val="20"/>
          <w:szCs w:val="20"/>
        </w:rPr>
      </w:pPr>
      <w:r>
        <w:rPr>
          <w:b/>
          <w:sz w:val="20"/>
          <w:szCs w:val="20"/>
        </w:rPr>
        <w:t>Lecturers and moderators:</w:t>
      </w:r>
    </w:p>
    <w:p w14:paraId="0DCB1F65" w14:textId="02E65DD9" w:rsidR="00B37099" w:rsidRPr="00125780" w:rsidRDefault="00B37099" w:rsidP="00B37099">
      <w:pPr>
        <w:spacing w:after="0" w:line="240" w:lineRule="auto"/>
        <w:rPr>
          <w:sz w:val="20"/>
          <w:szCs w:val="20"/>
        </w:rPr>
      </w:pPr>
      <w:r w:rsidRPr="00125780">
        <w:rPr>
          <w:sz w:val="20"/>
          <w:szCs w:val="20"/>
        </w:rPr>
        <w:t xml:space="preserve">Randall Puljek-Shank, </w:t>
      </w:r>
      <w:r w:rsidR="00972B12">
        <w:rPr>
          <w:sz w:val="20"/>
          <w:szCs w:val="20"/>
        </w:rPr>
        <w:t>Peace Academy</w:t>
      </w:r>
      <w:r w:rsidRPr="00125780">
        <w:rPr>
          <w:sz w:val="20"/>
          <w:szCs w:val="20"/>
        </w:rPr>
        <w:t>, Sarajevo</w:t>
      </w:r>
    </w:p>
    <w:p w14:paraId="00000096" w14:textId="2DE151B6" w:rsidR="00BD494F" w:rsidRDefault="00E46466">
      <w:pPr>
        <w:spacing w:after="0" w:line="240" w:lineRule="auto"/>
        <w:rPr>
          <w:sz w:val="20"/>
          <w:szCs w:val="20"/>
        </w:rPr>
      </w:pPr>
      <w:r>
        <w:rPr>
          <w:sz w:val="20"/>
          <w:szCs w:val="20"/>
        </w:rPr>
        <w:t>Judy Pace, University of San Francisco</w:t>
      </w:r>
    </w:p>
    <w:p w14:paraId="00000097" w14:textId="77777777" w:rsidR="00BD494F" w:rsidRDefault="00E46466">
      <w:pPr>
        <w:spacing w:after="0" w:line="240" w:lineRule="auto"/>
        <w:rPr>
          <w:sz w:val="20"/>
          <w:szCs w:val="20"/>
        </w:rPr>
      </w:pPr>
      <w:r>
        <w:rPr>
          <w:sz w:val="20"/>
          <w:szCs w:val="20"/>
        </w:rPr>
        <w:t>Nadia Sonneveld, Leiden University, Netherlands</w:t>
      </w:r>
    </w:p>
    <w:p w14:paraId="00000098" w14:textId="77777777" w:rsidR="00BD494F" w:rsidRDefault="00E46466">
      <w:pPr>
        <w:spacing w:after="0" w:line="240" w:lineRule="auto"/>
        <w:rPr>
          <w:sz w:val="20"/>
          <w:szCs w:val="20"/>
        </w:rPr>
      </w:pPr>
      <w:r>
        <w:rPr>
          <w:sz w:val="20"/>
          <w:szCs w:val="20"/>
        </w:rPr>
        <w:t>Michele Parente, forumZFD</w:t>
      </w:r>
    </w:p>
    <w:p w14:paraId="00000099" w14:textId="77777777" w:rsidR="00BD494F" w:rsidRDefault="00E46466">
      <w:pPr>
        <w:spacing w:after="0" w:line="240" w:lineRule="auto"/>
        <w:rPr>
          <w:sz w:val="20"/>
          <w:szCs w:val="20"/>
        </w:rPr>
      </w:pPr>
      <w:r>
        <w:rPr>
          <w:sz w:val="20"/>
          <w:szCs w:val="20"/>
        </w:rPr>
        <w:t>Lejla Mulalić, Faculty of Philosophy Sarajevo, PEH</w:t>
      </w:r>
    </w:p>
    <w:p w14:paraId="0000009B" w14:textId="5CA667BB" w:rsidR="00BD494F" w:rsidRDefault="00E46466">
      <w:pPr>
        <w:spacing w:after="0" w:line="240" w:lineRule="auto"/>
        <w:rPr>
          <w:sz w:val="20"/>
          <w:szCs w:val="20"/>
        </w:rPr>
      </w:pPr>
      <w:r>
        <w:rPr>
          <w:sz w:val="20"/>
          <w:szCs w:val="20"/>
        </w:rPr>
        <w:t xml:space="preserve">Emina Dedić Bukvić, Faculty of Philosophy Sarajevo, PEH </w:t>
      </w:r>
    </w:p>
    <w:p w14:paraId="76E669F1" w14:textId="2B82495B" w:rsidR="00CF2FEF" w:rsidRDefault="00CF2FEF">
      <w:pPr>
        <w:spacing w:after="0" w:line="240" w:lineRule="auto"/>
        <w:rPr>
          <w:sz w:val="20"/>
          <w:szCs w:val="20"/>
        </w:rPr>
      </w:pPr>
      <w:r w:rsidRPr="00CF2FEF">
        <w:rPr>
          <w:sz w:val="20"/>
          <w:szCs w:val="20"/>
        </w:rPr>
        <w:t xml:space="preserve">Melisa Forić- Plasto, </w:t>
      </w:r>
      <w:r w:rsidR="005F18A0" w:rsidRPr="005F18A0">
        <w:rPr>
          <w:sz w:val="20"/>
          <w:szCs w:val="20"/>
        </w:rPr>
        <w:t>Faculty of Philosophy Sarajevo</w:t>
      </w:r>
      <w:r w:rsidRPr="00CF2FEF">
        <w:rPr>
          <w:sz w:val="20"/>
          <w:szCs w:val="20"/>
        </w:rPr>
        <w:t xml:space="preserve">, </w:t>
      </w:r>
      <w:r w:rsidR="00B444BF">
        <w:rPr>
          <w:sz w:val="20"/>
          <w:szCs w:val="20"/>
        </w:rPr>
        <w:t>PEH</w:t>
      </w:r>
    </w:p>
    <w:p w14:paraId="03AFC95A" w14:textId="0B254B6B" w:rsidR="006B3137" w:rsidRPr="009E63D5" w:rsidRDefault="00E46466" w:rsidP="00125780">
      <w:pPr>
        <w:spacing w:after="0" w:line="240" w:lineRule="auto"/>
        <w:rPr>
          <w:sz w:val="20"/>
          <w:szCs w:val="20"/>
        </w:rPr>
      </w:pPr>
      <w:r>
        <w:rPr>
          <w:sz w:val="20"/>
          <w:szCs w:val="20"/>
        </w:rPr>
        <w:t>Larisa Kasumagić- Kafedžić, Faculty of Philosophy Sarajevo, PEH</w:t>
      </w:r>
    </w:p>
    <w:p w14:paraId="15C87A52" w14:textId="31B18E60" w:rsidR="00B37099" w:rsidRPr="00E92B7A" w:rsidRDefault="00B37099" w:rsidP="00125780">
      <w:pPr>
        <w:spacing w:after="0" w:line="240" w:lineRule="auto"/>
        <w:rPr>
          <w:b/>
          <w:lang w:val="en-US"/>
        </w:rPr>
      </w:pPr>
      <w:r w:rsidRPr="00E92B7A">
        <w:rPr>
          <w:b/>
          <w:lang w:val="en-US"/>
        </w:rPr>
        <w:lastRenderedPageBreak/>
        <w:t>Biographies and Workshop/Lecture Abstracts</w:t>
      </w:r>
    </w:p>
    <w:p w14:paraId="4B9750D9" w14:textId="77777777" w:rsidR="00B37099" w:rsidRPr="00E92B7A" w:rsidRDefault="00B37099" w:rsidP="00125780">
      <w:pPr>
        <w:spacing w:after="0" w:line="240" w:lineRule="auto"/>
        <w:rPr>
          <w:b/>
          <w:lang w:val="en-US"/>
        </w:rPr>
      </w:pPr>
    </w:p>
    <w:p w14:paraId="59CEE564" w14:textId="0E7F8A31" w:rsidR="00B37099" w:rsidRPr="00E92B7A" w:rsidRDefault="00B37099" w:rsidP="00E92B7A">
      <w:pPr>
        <w:shd w:val="clear" w:color="auto" w:fill="F7CAAC" w:themeFill="accent2" w:themeFillTint="66"/>
        <w:spacing w:after="0" w:line="240" w:lineRule="auto"/>
        <w:rPr>
          <w:b/>
          <w:lang w:val="en-US"/>
        </w:rPr>
      </w:pPr>
      <w:r w:rsidRPr="00E92B7A">
        <w:rPr>
          <w:b/>
          <w:lang w:val="en-US"/>
        </w:rPr>
        <w:t>Tuesday, June 14, 2022</w:t>
      </w:r>
      <w:r w:rsidR="00187D61">
        <w:rPr>
          <w:b/>
          <w:lang w:val="en-US"/>
        </w:rPr>
        <w:t xml:space="preserve"> (16-18)</w:t>
      </w:r>
      <w:r w:rsidR="00F069FA">
        <w:rPr>
          <w:b/>
          <w:lang w:val="en-US"/>
        </w:rPr>
        <w:t>, Online</w:t>
      </w:r>
    </w:p>
    <w:p w14:paraId="35F4F195" w14:textId="77777777" w:rsidR="00B37099" w:rsidRPr="00E92B7A" w:rsidRDefault="00B37099" w:rsidP="00E92B7A">
      <w:pPr>
        <w:shd w:val="clear" w:color="auto" w:fill="F7CAAC" w:themeFill="accent2" w:themeFillTint="66"/>
        <w:spacing w:after="0" w:line="240" w:lineRule="auto"/>
        <w:rPr>
          <w:b/>
          <w:lang w:val="en-US"/>
        </w:rPr>
      </w:pPr>
    </w:p>
    <w:p w14:paraId="2B9A7119" w14:textId="714317CC" w:rsidR="00125780" w:rsidRPr="00125780" w:rsidRDefault="00B37099" w:rsidP="00E92B7A">
      <w:pPr>
        <w:shd w:val="clear" w:color="auto" w:fill="F7CAAC" w:themeFill="accent2" w:themeFillTint="66"/>
        <w:spacing w:after="0" w:line="240" w:lineRule="auto"/>
        <w:rPr>
          <w:b/>
          <w:lang w:val="en-US"/>
        </w:rPr>
      </w:pPr>
      <w:r w:rsidRPr="00E92B7A">
        <w:rPr>
          <w:b/>
          <w:lang w:val="en-US"/>
        </w:rPr>
        <w:t xml:space="preserve">Randall </w:t>
      </w:r>
      <w:proofErr w:type="spellStart"/>
      <w:r w:rsidRPr="00E92B7A">
        <w:rPr>
          <w:b/>
          <w:lang w:val="en-US"/>
        </w:rPr>
        <w:t>Puljek</w:t>
      </w:r>
      <w:proofErr w:type="spellEnd"/>
      <w:r w:rsidRPr="00E92B7A">
        <w:rPr>
          <w:b/>
          <w:lang w:val="en-US"/>
        </w:rPr>
        <w:t xml:space="preserve">- Shank: </w:t>
      </w:r>
      <w:r w:rsidR="00125780" w:rsidRPr="00125780">
        <w:rPr>
          <w:b/>
          <w:i/>
          <w:iCs/>
          <w:lang w:val="en-US"/>
        </w:rPr>
        <w:t>From Peace Education to Peace Writ Large: Reflections on building from individual to social and institutional change</w:t>
      </w:r>
    </w:p>
    <w:p w14:paraId="3596EEF7" w14:textId="10282441" w:rsidR="00125780" w:rsidRPr="00E92B7A" w:rsidRDefault="00125780" w:rsidP="00125780">
      <w:pPr>
        <w:spacing w:after="0" w:line="240" w:lineRule="auto"/>
        <w:rPr>
          <w:lang w:val="en-GB"/>
        </w:rPr>
      </w:pPr>
    </w:p>
    <w:p w14:paraId="1E5174E7" w14:textId="1A1CF7EC" w:rsidR="00B37099" w:rsidRPr="00125780" w:rsidRDefault="00B37099" w:rsidP="00B37099">
      <w:pPr>
        <w:jc w:val="both"/>
        <w:rPr>
          <w:rFonts w:asciiTheme="minorHAnsi" w:eastAsiaTheme="minorHAnsi" w:hAnsiTheme="minorHAnsi" w:cstheme="minorBidi"/>
          <w:i/>
          <w:lang w:val="en-US" w:eastAsia="en-US"/>
        </w:rPr>
      </w:pPr>
      <w:r w:rsidRPr="00E92B7A">
        <w:rPr>
          <w:rFonts w:asciiTheme="minorHAnsi" w:eastAsiaTheme="minorHAnsi" w:hAnsiTheme="minorHAnsi" w:cstheme="minorBidi"/>
          <w:lang w:val="en-US" w:eastAsia="en-US"/>
        </w:rPr>
        <w:t>M</w:t>
      </w:r>
      <w:r w:rsidRPr="00125780">
        <w:rPr>
          <w:rFonts w:asciiTheme="minorHAnsi" w:eastAsiaTheme="minorHAnsi" w:hAnsiTheme="minorHAnsi" w:cstheme="minorBidi"/>
          <w:lang w:val="en-US" w:eastAsia="en-US"/>
        </w:rPr>
        <w:t xml:space="preserve">y own positionality as a peacebuilding pracademic, political scientist, </w:t>
      </w:r>
      <w:proofErr w:type="spellStart"/>
      <w:r w:rsidRPr="00125780">
        <w:rPr>
          <w:rFonts w:asciiTheme="minorHAnsi" w:eastAsiaTheme="minorHAnsi" w:hAnsiTheme="minorHAnsi" w:cstheme="minorBidi"/>
          <w:lang w:val="en-US" w:eastAsia="en-US"/>
        </w:rPr>
        <w:t>bostranac</w:t>
      </w:r>
      <w:proofErr w:type="spellEnd"/>
      <w:r w:rsidRPr="00E92B7A">
        <w:rPr>
          <w:rFonts w:asciiTheme="minorHAnsi" w:eastAsiaTheme="minorHAnsi" w:hAnsiTheme="minorHAnsi" w:cstheme="minorBidi"/>
          <w:lang w:val="en-US" w:eastAsia="en-US"/>
        </w:rPr>
        <w:t xml:space="preserve">. Peace Education in </w:t>
      </w:r>
      <w:proofErr w:type="spellStart"/>
      <w:r w:rsidRPr="00E92B7A">
        <w:rPr>
          <w:rFonts w:asciiTheme="minorHAnsi" w:eastAsiaTheme="minorHAnsi" w:hAnsiTheme="minorHAnsi" w:cstheme="minorBidi"/>
          <w:lang w:val="en-US" w:eastAsia="en-US"/>
        </w:rPr>
        <w:t>BiH</w:t>
      </w:r>
      <w:proofErr w:type="spellEnd"/>
      <w:r w:rsidRPr="00E92B7A">
        <w:rPr>
          <w:rFonts w:asciiTheme="minorHAnsi" w:eastAsiaTheme="minorHAnsi" w:hAnsiTheme="minorHAnsi" w:cstheme="minorBidi"/>
          <w:lang w:val="en-US" w:eastAsia="en-US"/>
        </w:rPr>
        <w:t xml:space="preserve">- </w:t>
      </w:r>
      <w:r w:rsidRPr="00125780">
        <w:rPr>
          <w:rFonts w:asciiTheme="minorHAnsi" w:eastAsiaTheme="minorHAnsi" w:hAnsiTheme="minorHAnsi" w:cstheme="minorBidi"/>
          <w:i/>
          <w:lang w:val="en-US" w:eastAsia="en-US"/>
        </w:rPr>
        <w:t xml:space="preserve">three case studies </w:t>
      </w:r>
      <w:r w:rsidR="00CF2FEF">
        <w:rPr>
          <w:rFonts w:asciiTheme="minorHAnsi" w:eastAsiaTheme="minorHAnsi" w:hAnsiTheme="minorHAnsi" w:cstheme="minorBidi"/>
          <w:i/>
          <w:lang w:val="en-US" w:eastAsia="en-US"/>
        </w:rPr>
        <w:t xml:space="preserve">which </w:t>
      </w:r>
      <w:r w:rsidRPr="00125780">
        <w:rPr>
          <w:rFonts w:asciiTheme="minorHAnsi" w:eastAsiaTheme="minorHAnsi" w:hAnsiTheme="minorHAnsi" w:cstheme="minorBidi"/>
          <w:i/>
          <w:lang w:val="en-US" w:eastAsia="en-US"/>
        </w:rPr>
        <w:t xml:space="preserve">were selected because they were sustained over at least 5 years with varying approaches to institutionalization. EFP worked with international organizations and ministries, AVP worked with teachers as individuals but not with schools as </w:t>
      </w:r>
      <w:r w:rsidRPr="00E92B7A">
        <w:rPr>
          <w:rFonts w:asciiTheme="minorHAnsi" w:eastAsiaTheme="minorHAnsi" w:hAnsiTheme="minorHAnsi" w:cstheme="minorBidi"/>
          <w:i/>
          <w:lang w:val="en-US" w:eastAsia="en-US"/>
        </w:rPr>
        <w:t>institutions</w:t>
      </w:r>
      <w:r w:rsidR="00CF2FEF">
        <w:rPr>
          <w:rFonts w:asciiTheme="minorHAnsi" w:eastAsiaTheme="minorHAnsi" w:hAnsiTheme="minorHAnsi" w:cstheme="minorBidi"/>
          <w:i/>
          <w:lang w:val="en-US" w:eastAsia="en-US"/>
        </w:rPr>
        <w:t>,</w:t>
      </w:r>
      <w:r w:rsidRPr="00125780">
        <w:rPr>
          <w:rFonts w:asciiTheme="minorHAnsi" w:eastAsiaTheme="minorHAnsi" w:hAnsiTheme="minorHAnsi" w:cstheme="minorBidi"/>
          <w:i/>
          <w:lang w:val="en-US" w:eastAsia="en-US"/>
        </w:rPr>
        <w:t xml:space="preserve"> while the Nansen work focuses on extra-curricular activities in schools.</w:t>
      </w:r>
    </w:p>
    <w:p w14:paraId="73B57732" w14:textId="77777777" w:rsidR="00125780" w:rsidRPr="00E92B7A" w:rsidRDefault="00125780" w:rsidP="00B37099">
      <w:pPr>
        <w:spacing w:after="0" w:line="240" w:lineRule="auto"/>
        <w:jc w:val="both"/>
        <w:rPr>
          <w:lang w:val="en-GB"/>
        </w:rPr>
      </w:pPr>
    </w:p>
    <w:p w14:paraId="5C9E05A1" w14:textId="2EF0D983" w:rsidR="00125780" w:rsidRPr="00125780" w:rsidRDefault="00125780" w:rsidP="00B37099">
      <w:pPr>
        <w:spacing w:after="0" w:line="240" w:lineRule="auto"/>
        <w:jc w:val="both"/>
        <w:rPr>
          <w:lang w:val="en-GB"/>
        </w:rPr>
      </w:pPr>
      <w:proofErr w:type="spellStart"/>
      <w:r w:rsidRPr="00125780">
        <w:rPr>
          <w:lang w:val="en-GB"/>
        </w:rPr>
        <w:t>Dr.</w:t>
      </w:r>
      <w:proofErr w:type="spellEnd"/>
      <w:r w:rsidRPr="00125780">
        <w:rPr>
          <w:lang w:val="en-GB"/>
        </w:rPr>
        <w:t xml:space="preserve"> Randall </w:t>
      </w:r>
      <w:proofErr w:type="spellStart"/>
      <w:r w:rsidRPr="00125780">
        <w:rPr>
          <w:lang w:val="en-GB"/>
        </w:rPr>
        <w:t>Puljek</w:t>
      </w:r>
      <w:proofErr w:type="spellEnd"/>
      <w:r w:rsidRPr="00125780">
        <w:rPr>
          <w:lang w:val="en-GB"/>
        </w:rPr>
        <w:t>-Shank has more than 20 years of experience in</w:t>
      </w:r>
      <w:r w:rsidRPr="00E92B7A">
        <w:rPr>
          <w:lang w:val="en-GB"/>
        </w:rPr>
        <w:t xml:space="preserve"> </w:t>
      </w:r>
      <w:r w:rsidRPr="00125780">
        <w:rPr>
          <w:lang w:val="en-GB"/>
        </w:rPr>
        <w:t>peacebuilding in the Western Balkans in programme design,</w:t>
      </w:r>
      <w:r w:rsidRPr="00E92B7A">
        <w:rPr>
          <w:lang w:val="en-GB"/>
        </w:rPr>
        <w:t xml:space="preserve"> </w:t>
      </w:r>
      <w:r w:rsidRPr="00125780">
        <w:rPr>
          <w:lang w:val="en-GB"/>
        </w:rPr>
        <w:t>implementation, training, evaluation, and research. He worked with</w:t>
      </w:r>
      <w:r w:rsidRPr="00E92B7A">
        <w:rPr>
          <w:lang w:val="en-GB"/>
        </w:rPr>
        <w:t xml:space="preserve"> </w:t>
      </w:r>
      <w:r w:rsidRPr="00125780">
        <w:rPr>
          <w:lang w:val="en-GB"/>
        </w:rPr>
        <w:t>the NGO Mennonite Central Committee from 2002 to 2012, supporting</w:t>
      </w:r>
      <w:r w:rsidRPr="00E92B7A">
        <w:rPr>
          <w:lang w:val="en-GB"/>
        </w:rPr>
        <w:t xml:space="preserve"> </w:t>
      </w:r>
      <w:r w:rsidRPr="00125780">
        <w:rPr>
          <w:lang w:val="en-GB"/>
        </w:rPr>
        <w:t>local organisations focused on strategic peacebuilding,</w:t>
      </w:r>
      <w:r w:rsidRPr="00E92B7A">
        <w:rPr>
          <w:lang w:val="en-GB"/>
        </w:rPr>
        <w:t xml:space="preserve"> </w:t>
      </w:r>
      <w:r w:rsidRPr="00125780">
        <w:rPr>
          <w:lang w:val="en-GB"/>
        </w:rPr>
        <w:t>inter-religious action, and trauma healing.</w:t>
      </w:r>
      <w:r w:rsidRPr="00E92B7A">
        <w:rPr>
          <w:lang w:val="en-GB"/>
        </w:rPr>
        <w:t xml:space="preserve"> </w:t>
      </w:r>
      <w:r w:rsidRPr="00125780">
        <w:rPr>
          <w:lang w:val="en-GB"/>
        </w:rPr>
        <w:t>Randall holds a PhD in Political Science from the Radboud</w:t>
      </w:r>
      <w:r w:rsidRPr="00E92B7A">
        <w:rPr>
          <w:lang w:val="en-GB"/>
        </w:rPr>
        <w:t xml:space="preserve"> </w:t>
      </w:r>
      <w:r w:rsidRPr="00125780">
        <w:rPr>
          <w:lang w:val="en-GB"/>
        </w:rPr>
        <w:t>University Nijmegen. His doctoral research deepened his interest</w:t>
      </w:r>
      <w:r w:rsidRPr="00E92B7A">
        <w:rPr>
          <w:lang w:val="en-GB"/>
        </w:rPr>
        <w:t xml:space="preserve"> </w:t>
      </w:r>
      <w:r w:rsidRPr="00125780">
        <w:rPr>
          <w:lang w:val="en-GB"/>
        </w:rPr>
        <w:t>in the intersection of civil society and politics of ethnically</w:t>
      </w:r>
      <w:r w:rsidRPr="00E92B7A">
        <w:rPr>
          <w:lang w:val="en-GB"/>
        </w:rPr>
        <w:t xml:space="preserve"> </w:t>
      </w:r>
      <w:r w:rsidRPr="00125780">
        <w:rPr>
          <w:lang w:val="en-GB"/>
        </w:rPr>
        <w:t>divided societies, and chapters of his dissertation appeared in</w:t>
      </w:r>
      <w:r w:rsidRPr="00E92B7A">
        <w:rPr>
          <w:lang w:val="en-GB"/>
        </w:rPr>
        <w:t xml:space="preserve"> </w:t>
      </w:r>
      <w:r w:rsidRPr="00125780">
        <w:rPr>
          <w:lang w:val="en-GB"/>
        </w:rPr>
        <w:t xml:space="preserve">the journals Cooperation and Conflict, and </w:t>
      </w:r>
      <w:proofErr w:type="spellStart"/>
      <w:r w:rsidRPr="00125780">
        <w:rPr>
          <w:lang w:val="en-GB"/>
        </w:rPr>
        <w:t>Voluntas</w:t>
      </w:r>
      <w:proofErr w:type="spellEnd"/>
      <w:r w:rsidRPr="00125780">
        <w:rPr>
          <w:lang w:val="en-GB"/>
        </w:rPr>
        <w:t>. He has taught</w:t>
      </w:r>
      <w:r w:rsidRPr="00E92B7A">
        <w:rPr>
          <w:lang w:val="en-GB"/>
        </w:rPr>
        <w:t xml:space="preserve"> </w:t>
      </w:r>
      <w:r w:rsidRPr="00125780">
        <w:rPr>
          <w:lang w:val="en-GB"/>
        </w:rPr>
        <w:t>undergraduate political science, social movements and capacity</w:t>
      </w:r>
      <w:r w:rsidRPr="00E92B7A">
        <w:rPr>
          <w:lang w:val="en-GB"/>
        </w:rPr>
        <w:t xml:space="preserve"> </w:t>
      </w:r>
      <w:r w:rsidRPr="00125780">
        <w:rPr>
          <w:lang w:val="en-GB"/>
        </w:rPr>
        <w:t>building, programme planning, monitoring, and evaluation, and</w:t>
      </w:r>
      <w:r w:rsidRPr="00E92B7A">
        <w:rPr>
          <w:lang w:val="en-GB"/>
        </w:rPr>
        <w:t xml:space="preserve"> </w:t>
      </w:r>
      <w:r w:rsidRPr="00125780">
        <w:rPr>
          <w:lang w:val="en-GB"/>
        </w:rPr>
        <w:t>peacebuilding theory.</w:t>
      </w:r>
      <w:r w:rsidR="00B37099" w:rsidRPr="00E92B7A">
        <w:rPr>
          <w:lang w:val="en-GB"/>
        </w:rPr>
        <w:t xml:space="preserve"> </w:t>
      </w:r>
      <w:r w:rsidRPr="00125780">
        <w:rPr>
          <w:lang w:val="en-GB"/>
        </w:rPr>
        <w:t>His recent work includes a programme evaluation of 20 years of</w:t>
      </w:r>
      <w:r w:rsidRPr="00E92B7A">
        <w:rPr>
          <w:lang w:val="en-GB"/>
        </w:rPr>
        <w:t xml:space="preserve"> </w:t>
      </w:r>
      <w:r w:rsidRPr="00125780">
        <w:rPr>
          <w:lang w:val="en-GB"/>
        </w:rPr>
        <w:t>support for civic education programmes in Bosnian schools. He also</w:t>
      </w:r>
      <w:r w:rsidRPr="00E92B7A">
        <w:rPr>
          <w:lang w:val="en-GB"/>
        </w:rPr>
        <w:t xml:space="preserve"> </w:t>
      </w:r>
      <w:r w:rsidRPr="00125780">
        <w:rPr>
          <w:lang w:val="en-GB"/>
        </w:rPr>
        <w:t>designed and facilitated five exchanges for selected government</w:t>
      </w:r>
      <w:r w:rsidRPr="00E92B7A">
        <w:rPr>
          <w:lang w:val="en-GB"/>
        </w:rPr>
        <w:t xml:space="preserve"> </w:t>
      </w:r>
      <w:r w:rsidRPr="00125780">
        <w:rPr>
          <w:lang w:val="en-GB"/>
        </w:rPr>
        <w:t>and NGO participants from Ukraine to learn from the experience of</w:t>
      </w:r>
      <w:r w:rsidRPr="00E92B7A">
        <w:rPr>
          <w:lang w:val="en-GB"/>
        </w:rPr>
        <w:t xml:space="preserve"> </w:t>
      </w:r>
      <w:r w:rsidRPr="00125780">
        <w:rPr>
          <w:lang w:val="en-GB"/>
        </w:rPr>
        <w:t>Bosnian practitioners, and he led training in Ukraine on the “Do</w:t>
      </w:r>
      <w:r w:rsidRPr="00E92B7A">
        <w:rPr>
          <w:lang w:val="en-GB"/>
        </w:rPr>
        <w:t xml:space="preserve"> </w:t>
      </w:r>
      <w:r w:rsidRPr="00125780">
        <w:rPr>
          <w:lang w:val="en-GB"/>
        </w:rPr>
        <w:t xml:space="preserve">No Harm” approach. </w:t>
      </w:r>
    </w:p>
    <w:p w14:paraId="60226BBF" w14:textId="51520E3F" w:rsidR="00125780" w:rsidRPr="00E92B7A" w:rsidRDefault="00125780">
      <w:pPr>
        <w:spacing w:after="0" w:line="240" w:lineRule="auto"/>
      </w:pPr>
    </w:p>
    <w:p w14:paraId="25E0D38B" w14:textId="38D35D81" w:rsidR="00B37099" w:rsidRPr="00E92B7A" w:rsidRDefault="00B37099" w:rsidP="00125780">
      <w:pPr>
        <w:rPr>
          <w:rFonts w:asciiTheme="minorHAnsi" w:eastAsiaTheme="minorHAnsi" w:hAnsiTheme="minorHAnsi" w:cstheme="minorBidi"/>
          <w:iCs/>
          <w:lang w:val="en-US" w:eastAsia="en-US"/>
        </w:rPr>
      </w:pPr>
    </w:p>
    <w:p w14:paraId="1FB6F216" w14:textId="5F20EF13" w:rsidR="00B37099" w:rsidRPr="00E92B7A" w:rsidRDefault="00B37099" w:rsidP="0013187D">
      <w:pPr>
        <w:shd w:val="clear" w:color="auto" w:fill="C5E0B3" w:themeFill="accent6" w:themeFillTint="66"/>
        <w:rPr>
          <w:rFonts w:asciiTheme="minorHAnsi" w:eastAsiaTheme="minorHAnsi" w:hAnsiTheme="minorHAnsi" w:cstheme="minorBidi"/>
          <w:b/>
          <w:bCs/>
          <w:iCs/>
          <w:lang w:val="en-US" w:eastAsia="en-US"/>
        </w:rPr>
      </w:pPr>
      <w:r w:rsidRPr="00E92B7A">
        <w:rPr>
          <w:rFonts w:asciiTheme="minorHAnsi" w:eastAsiaTheme="minorHAnsi" w:hAnsiTheme="minorHAnsi" w:cstheme="minorBidi"/>
          <w:b/>
          <w:bCs/>
          <w:iCs/>
          <w:lang w:val="en-US" w:eastAsia="en-US"/>
        </w:rPr>
        <w:t>Wednesday, June 15, 2022</w:t>
      </w:r>
      <w:r w:rsidR="00187D61">
        <w:rPr>
          <w:rFonts w:asciiTheme="minorHAnsi" w:eastAsiaTheme="minorHAnsi" w:hAnsiTheme="minorHAnsi" w:cstheme="minorBidi"/>
          <w:b/>
          <w:bCs/>
          <w:iCs/>
          <w:lang w:val="en-US" w:eastAsia="en-US"/>
        </w:rPr>
        <w:t xml:space="preserve"> (16-19)</w:t>
      </w:r>
      <w:r w:rsidR="00F069FA">
        <w:rPr>
          <w:rFonts w:asciiTheme="minorHAnsi" w:eastAsiaTheme="minorHAnsi" w:hAnsiTheme="minorHAnsi" w:cstheme="minorBidi"/>
          <w:b/>
          <w:bCs/>
          <w:iCs/>
          <w:lang w:val="en-US" w:eastAsia="en-US"/>
        </w:rPr>
        <w:t>, Online</w:t>
      </w:r>
    </w:p>
    <w:p w14:paraId="53F5A421" w14:textId="43419FA9" w:rsidR="00E92B7A" w:rsidRPr="00B37099" w:rsidRDefault="00B37099" w:rsidP="0013187D">
      <w:pPr>
        <w:shd w:val="clear" w:color="auto" w:fill="C5E0B3" w:themeFill="accent6" w:themeFillTint="66"/>
        <w:rPr>
          <w:rFonts w:asciiTheme="minorHAnsi" w:eastAsiaTheme="minorHAnsi" w:hAnsiTheme="minorHAnsi" w:cstheme="minorBidi"/>
          <w:b/>
          <w:bCs/>
          <w:iCs/>
          <w:lang w:val="en-GB" w:eastAsia="en-US"/>
        </w:rPr>
      </w:pPr>
      <w:r w:rsidRPr="00E92B7A">
        <w:rPr>
          <w:rFonts w:asciiTheme="minorHAnsi" w:eastAsiaTheme="minorHAnsi" w:hAnsiTheme="minorHAnsi" w:cstheme="minorBidi"/>
          <w:b/>
          <w:bCs/>
          <w:iCs/>
          <w:lang w:val="en-US" w:eastAsia="en-US"/>
        </w:rPr>
        <w:t xml:space="preserve">Judy Pace: </w:t>
      </w:r>
      <w:r w:rsidRPr="00B37099">
        <w:rPr>
          <w:rFonts w:asciiTheme="minorHAnsi" w:eastAsiaTheme="minorHAnsi" w:hAnsiTheme="minorHAnsi" w:cstheme="minorBidi"/>
          <w:b/>
          <w:bCs/>
          <w:i/>
          <w:lang w:val="en-GB" w:eastAsia="en-US"/>
        </w:rPr>
        <w:t>Democratic Discussion Pedagogies Workshop</w:t>
      </w:r>
      <w:r w:rsidRPr="00B37099">
        <w:rPr>
          <w:rFonts w:asciiTheme="minorHAnsi" w:eastAsiaTheme="minorHAnsi" w:hAnsiTheme="minorHAnsi" w:cstheme="minorBidi"/>
          <w:b/>
          <w:bCs/>
          <w:iCs/>
          <w:lang w:val="en-GB" w:eastAsia="en-US"/>
        </w:rPr>
        <w:t xml:space="preserve"> </w:t>
      </w:r>
    </w:p>
    <w:p w14:paraId="28C68BFD" w14:textId="77777777" w:rsidR="00B37099" w:rsidRPr="00B37099" w:rsidRDefault="00B37099" w:rsidP="00B37099">
      <w:pPr>
        <w:rPr>
          <w:rFonts w:asciiTheme="minorHAnsi" w:eastAsiaTheme="minorHAnsi" w:hAnsiTheme="minorHAnsi" w:cstheme="minorBidi"/>
          <w:i/>
          <w:lang w:val="en-GB" w:eastAsia="en-US"/>
        </w:rPr>
      </w:pPr>
    </w:p>
    <w:p w14:paraId="63F535DC" w14:textId="77777777" w:rsidR="00B37099" w:rsidRPr="00B37099" w:rsidRDefault="00B37099" w:rsidP="00CF2FEF">
      <w:pPr>
        <w:jc w:val="both"/>
        <w:rPr>
          <w:rFonts w:asciiTheme="minorHAnsi" w:eastAsiaTheme="minorHAnsi" w:hAnsiTheme="minorHAnsi" w:cstheme="minorHAnsi"/>
          <w:iCs/>
          <w:lang w:val="en-GB" w:eastAsia="en-US"/>
        </w:rPr>
      </w:pPr>
      <w:r w:rsidRPr="00B37099">
        <w:rPr>
          <w:rFonts w:asciiTheme="minorHAnsi" w:eastAsiaTheme="minorHAnsi" w:hAnsiTheme="minorHAnsi" w:cstheme="minorHAnsi"/>
          <w:iCs/>
          <w:lang w:val="en-GB" w:eastAsia="en-US"/>
        </w:rPr>
        <w:t>Classroom discussion is central to democratic education; however, it does not often occur. This workshop will begin to build a foundation for the practice of democratic classroom discussion. It will address the following goals through research-based guidance and examples:</w:t>
      </w:r>
    </w:p>
    <w:p w14:paraId="512027AA" w14:textId="77777777" w:rsidR="00B37099" w:rsidRPr="00B37099" w:rsidRDefault="00B37099" w:rsidP="00B37099">
      <w:pPr>
        <w:numPr>
          <w:ilvl w:val="0"/>
          <w:numId w:val="1"/>
        </w:numPr>
        <w:rPr>
          <w:rFonts w:asciiTheme="minorHAnsi" w:eastAsiaTheme="minorHAnsi" w:hAnsiTheme="minorHAnsi" w:cstheme="minorHAnsi"/>
          <w:iCs/>
          <w:lang w:val="en-GB" w:eastAsia="en-US"/>
        </w:rPr>
      </w:pPr>
      <w:r w:rsidRPr="00B37099">
        <w:rPr>
          <w:rFonts w:asciiTheme="minorHAnsi" w:eastAsiaTheme="minorHAnsi" w:hAnsiTheme="minorHAnsi" w:cstheme="minorHAnsi"/>
          <w:iCs/>
          <w:lang w:val="en-GB" w:eastAsia="en-US"/>
        </w:rPr>
        <w:t>Understand what democratic classroom discussion involves and why it is so important, </w:t>
      </w:r>
    </w:p>
    <w:p w14:paraId="599E906E" w14:textId="77777777" w:rsidR="00B37099" w:rsidRPr="00B37099" w:rsidRDefault="00B37099" w:rsidP="00B37099">
      <w:pPr>
        <w:numPr>
          <w:ilvl w:val="0"/>
          <w:numId w:val="1"/>
        </w:numPr>
        <w:rPr>
          <w:rFonts w:asciiTheme="minorHAnsi" w:eastAsiaTheme="minorHAnsi" w:hAnsiTheme="minorHAnsi" w:cstheme="minorHAnsi"/>
          <w:iCs/>
          <w:lang w:val="en-GB" w:eastAsia="en-US"/>
        </w:rPr>
      </w:pPr>
      <w:r w:rsidRPr="00B37099">
        <w:rPr>
          <w:rFonts w:asciiTheme="minorHAnsi" w:eastAsiaTheme="minorHAnsi" w:hAnsiTheme="minorHAnsi" w:cstheme="minorHAnsi"/>
          <w:iCs/>
          <w:lang w:val="en-GB" w:eastAsia="en-US"/>
        </w:rPr>
        <w:t>Understand how to prepare for high quality classroom discussion,</w:t>
      </w:r>
    </w:p>
    <w:p w14:paraId="3317A67A" w14:textId="77777777" w:rsidR="00B37099" w:rsidRPr="00B37099" w:rsidRDefault="00B37099" w:rsidP="00B37099">
      <w:pPr>
        <w:numPr>
          <w:ilvl w:val="0"/>
          <w:numId w:val="1"/>
        </w:numPr>
        <w:rPr>
          <w:rFonts w:asciiTheme="minorHAnsi" w:eastAsiaTheme="minorHAnsi" w:hAnsiTheme="minorHAnsi" w:cstheme="minorHAnsi"/>
          <w:iCs/>
          <w:lang w:val="en-GB" w:eastAsia="en-US"/>
        </w:rPr>
      </w:pPr>
      <w:r w:rsidRPr="00B37099">
        <w:rPr>
          <w:rFonts w:asciiTheme="minorHAnsi" w:eastAsiaTheme="minorHAnsi" w:hAnsiTheme="minorHAnsi" w:cstheme="minorHAnsi"/>
          <w:iCs/>
          <w:lang w:val="en-GB" w:eastAsia="en-US"/>
        </w:rPr>
        <w:t>Become acquainted with different approaches to democratic discussion.</w:t>
      </w:r>
    </w:p>
    <w:p w14:paraId="07652CBF" w14:textId="77777777" w:rsidR="00DB693B" w:rsidRDefault="00DB693B" w:rsidP="00DB693B">
      <w:pPr>
        <w:rPr>
          <w:rFonts w:asciiTheme="minorHAnsi" w:eastAsiaTheme="minorHAnsi" w:hAnsiTheme="minorHAnsi" w:cstheme="minorHAnsi"/>
          <w:iCs/>
          <w:lang w:val="en-GB" w:eastAsia="en-US"/>
        </w:rPr>
      </w:pPr>
    </w:p>
    <w:p w14:paraId="35AAF672" w14:textId="3630C0E7" w:rsidR="00E92B7A" w:rsidRPr="00E92B7A" w:rsidRDefault="00B37099" w:rsidP="00DB693B">
      <w:pPr>
        <w:rPr>
          <w:rFonts w:asciiTheme="minorHAnsi" w:eastAsiaTheme="minorHAnsi" w:hAnsiTheme="minorHAnsi" w:cstheme="minorHAnsi"/>
          <w:iCs/>
          <w:lang w:val="en-GB" w:eastAsia="en-US"/>
        </w:rPr>
      </w:pPr>
      <w:proofErr w:type="spellStart"/>
      <w:r w:rsidRPr="00B37099">
        <w:rPr>
          <w:rFonts w:asciiTheme="minorHAnsi" w:eastAsiaTheme="minorHAnsi" w:hAnsiTheme="minorHAnsi" w:cstheme="minorHAnsi"/>
          <w:iCs/>
          <w:lang w:val="en-GB" w:eastAsia="en-US"/>
        </w:rPr>
        <w:t>Dr.</w:t>
      </w:r>
      <w:proofErr w:type="spellEnd"/>
      <w:r w:rsidR="00E92B7A" w:rsidRPr="00E92B7A">
        <w:rPr>
          <w:rFonts w:asciiTheme="minorHAnsi" w:eastAsiaTheme="minorHAnsi" w:hAnsiTheme="minorHAnsi" w:cstheme="minorHAnsi"/>
          <w:iCs/>
          <w:lang w:val="en-GB" w:eastAsia="en-US"/>
        </w:rPr>
        <w:t xml:space="preserve"> </w:t>
      </w:r>
      <w:r w:rsidRPr="00B37099">
        <w:rPr>
          <w:rFonts w:asciiTheme="minorHAnsi" w:eastAsiaTheme="minorHAnsi" w:hAnsiTheme="minorHAnsi" w:cstheme="minorHAnsi"/>
          <w:iCs/>
          <w:lang w:val="en-GB" w:eastAsia="en-US"/>
        </w:rPr>
        <w:t>Judith Pace is Professor of Education at the University of San Francisco (</w:t>
      </w:r>
      <w:hyperlink r:id="rId9" w:tgtFrame="_blank" w:history="1">
        <w:r w:rsidRPr="00B37099">
          <w:rPr>
            <w:rStyle w:val="Hyperlink"/>
            <w:rFonts w:asciiTheme="minorHAnsi" w:eastAsiaTheme="minorHAnsi" w:hAnsiTheme="minorHAnsi" w:cstheme="minorHAnsi"/>
            <w:iCs/>
            <w:lang w:val="en-GB" w:eastAsia="en-US"/>
          </w:rPr>
          <w:t>https://www.usfca.edu/faculty/judith-pace</w:t>
        </w:r>
      </w:hyperlink>
      <w:r w:rsidRPr="00B37099">
        <w:rPr>
          <w:rFonts w:asciiTheme="minorHAnsi" w:eastAsiaTheme="minorHAnsi" w:hAnsiTheme="minorHAnsi" w:cstheme="minorHAnsi"/>
          <w:iCs/>
          <w:lang w:val="en-GB" w:eastAsia="en-US"/>
        </w:rPr>
        <w:t xml:space="preserve">). </w:t>
      </w:r>
    </w:p>
    <w:p w14:paraId="30D1726E" w14:textId="529C3597" w:rsidR="00B37099" w:rsidRDefault="00B37099" w:rsidP="00E92B7A">
      <w:pPr>
        <w:jc w:val="both"/>
        <w:rPr>
          <w:rFonts w:asciiTheme="minorHAnsi" w:eastAsiaTheme="minorHAnsi" w:hAnsiTheme="minorHAnsi" w:cstheme="minorHAnsi"/>
          <w:iCs/>
          <w:lang w:val="en-GB" w:eastAsia="en-US"/>
        </w:rPr>
      </w:pPr>
      <w:r w:rsidRPr="00B37099">
        <w:rPr>
          <w:rFonts w:asciiTheme="minorHAnsi" w:eastAsiaTheme="minorHAnsi" w:hAnsiTheme="minorHAnsi" w:cstheme="minorHAnsi"/>
          <w:iCs/>
          <w:lang w:val="en-GB" w:eastAsia="en-US"/>
        </w:rPr>
        <w:t xml:space="preserve">Her research investigates classroom curriculum and teaching in the </w:t>
      </w:r>
      <w:r w:rsidR="00CF2FEF" w:rsidRPr="00B37099">
        <w:rPr>
          <w:rFonts w:asciiTheme="minorHAnsi" w:eastAsiaTheme="minorHAnsi" w:hAnsiTheme="minorHAnsi" w:cstheme="minorHAnsi"/>
          <w:iCs/>
          <w:lang w:val="en-GB" w:eastAsia="en-US"/>
        </w:rPr>
        <w:t>socio-political</w:t>
      </w:r>
      <w:r w:rsidRPr="00B37099">
        <w:rPr>
          <w:rFonts w:asciiTheme="minorHAnsi" w:eastAsiaTheme="minorHAnsi" w:hAnsiTheme="minorHAnsi" w:cstheme="minorHAnsi"/>
          <w:iCs/>
          <w:lang w:val="en-GB" w:eastAsia="en-US"/>
        </w:rPr>
        <w:t>, cultural, and institutional contexts of schooling and focuses on democratic education. Her latest book is Hard Questions: Learning to Teach Controversial Issues (Rowman &amp; Littlefield, 2021) and her website is at </w:t>
      </w:r>
      <w:hyperlink r:id="rId10" w:tgtFrame="_blank" w:history="1">
        <w:r w:rsidRPr="00B37099">
          <w:rPr>
            <w:rStyle w:val="Hyperlink"/>
            <w:rFonts w:asciiTheme="minorHAnsi" w:eastAsiaTheme="minorHAnsi" w:hAnsiTheme="minorHAnsi" w:cstheme="minorHAnsi"/>
            <w:iCs/>
            <w:lang w:val="en-GB" w:eastAsia="en-US"/>
          </w:rPr>
          <w:t>https://teachingcontroversies.com/</w:t>
        </w:r>
      </w:hyperlink>
      <w:r w:rsidRPr="00B37099">
        <w:rPr>
          <w:rFonts w:asciiTheme="minorHAnsi" w:eastAsiaTheme="minorHAnsi" w:hAnsiTheme="minorHAnsi" w:cstheme="minorHAnsi"/>
          <w:iCs/>
          <w:lang w:val="en-GB" w:eastAsia="en-US"/>
        </w:rPr>
        <w:t>.</w:t>
      </w:r>
    </w:p>
    <w:p w14:paraId="2D2C6802" w14:textId="4A413069" w:rsidR="00E92B7A" w:rsidRPr="00E92B7A" w:rsidRDefault="00E92B7A" w:rsidP="00187D61">
      <w:pPr>
        <w:shd w:val="clear" w:color="auto" w:fill="FFD966" w:themeFill="accent4" w:themeFillTint="99"/>
        <w:rPr>
          <w:rFonts w:asciiTheme="minorHAnsi" w:eastAsiaTheme="minorHAnsi" w:hAnsiTheme="minorHAnsi" w:cstheme="minorBidi"/>
          <w:b/>
          <w:iCs/>
          <w:lang w:val="en-US" w:eastAsia="en-US"/>
        </w:rPr>
      </w:pPr>
      <w:r w:rsidRPr="00E92B7A">
        <w:rPr>
          <w:rFonts w:asciiTheme="minorHAnsi" w:eastAsiaTheme="minorHAnsi" w:hAnsiTheme="minorHAnsi" w:cstheme="minorBidi"/>
          <w:b/>
          <w:iCs/>
          <w:lang w:val="en-US" w:eastAsia="en-US"/>
        </w:rPr>
        <w:lastRenderedPageBreak/>
        <w:t>Thursday, June 16, 2022</w:t>
      </w:r>
      <w:r w:rsidR="00187D61">
        <w:rPr>
          <w:rFonts w:asciiTheme="minorHAnsi" w:eastAsiaTheme="minorHAnsi" w:hAnsiTheme="minorHAnsi" w:cstheme="minorBidi"/>
          <w:b/>
          <w:iCs/>
          <w:lang w:val="en-US" w:eastAsia="en-US"/>
        </w:rPr>
        <w:t xml:space="preserve"> (10-12)</w:t>
      </w:r>
      <w:r w:rsidR="00F069FA">
        <w:rPr>
          <w:rFonts w:asciiTheme="minorHAnsi" w:eastAsiaTheme="minorHAnsi" w:hAnsiTheme="minorHAnsi" w:cstheme="minorBidi"/>
          <w:b/>
          <w:iCs/>
          <w:lang w:val="en-US" w:eastAsia="en-US"/>
        </w:rPr>
        <w:t>, Faculty of Philosophy</w:t>
      </w:r>
    </w:p>
    <w:p w14:paraId="1D3B3D40" w14:textId="47E693DF" w:rsidR="00E2479D" w:rsidRDefault="0021209C" w:rsidP="00187D61">
      <w:pPr>
        <w:shd w:val="clear" w:color="auto" w:fill="FFD966" w:themeFill="accent4" w:themeFillTint="99"/>
        <w:rPr>
          <w:rFonts w:asciiTheme="minorHAnsi" w:eastAsiaTheme="minorHAnsi" w:hAnsiTheme="minorHAnsi" w:cstheme="minorBidi"/>
          <w:b/>
          <w:iCs/>
          <w:lang w:val="en-US" w:eastAsia="en-US"/>
        </w:rPr>
      </w:pPr>
      <w:r>
        <w:rPr>
          <w:rFonts w:asciiTheme="minorHAnsi" w:eastAsiaTheme="minorHAnsi" w:hAnsiTheme="minorHAnsi" w:cstheme="minorBidi"/>
          <w:b/>
          <w:iCs/>
          <w:lang w:val="en-US" w:eastAsia="en-US"/>
        </w:rPr>
        <w:t xml:space="preserve">International </w:t>
      </w:r>
      <w:r w:rsidR="00B37099" w:rsidRPr="00B37099">
        <w:rPr>
          <w:rFonts w:asciiTheme="minorHAnsi" w:eastAsiaTheme="minorHAnsi" w:hAnsiTheme="minorHAnsi" w:cstheme="minorBidi"/>
          <w:b/>
          <w:iCs/>
          <w:lang w:val="en-US" w:eastAsia="en-US"/>
        </w:rPr>
        <w:t xml:space="preserve">Student </w:t>
      </w:r>
      <w:r w:rsidR="00E2479D">
        <w:rPr>
          <w:rFonts w:asciiTheme="minorHAnsi" w:eastAsiaTheme="minorHAnsi" w:hAnsiTheme="minorHAnsi" w:cstheme="minorBidi"/>
          <w:b/>
          <w:iCs/>
          <w:lang w:val="en-US" w:eastAsia="en-US"/>
        </w:rPr>
        <w:t>P</w:t>
      </w:r>
      <w:r w:rsidR="00B37099" w:rsidRPr="00B37099">
        <w:rPr>
          <w:rFonts w:asciiTheme="minorHAnsi" w:eastAsiaTheme="minorHAnsi" w:hAnsiTheme="minorHAnsi" w:cstheme="minorBidi"/>
          <w:b/>
          <w:iCs/>
          <w:lang w:val="en-US" w:eastAsia="en-US"/>
        </w:rPr>
        <w:t>anel:</w:t>
      </w:r>
      <w:r w:rsidR="00E92B7A" w:rsidRPr="00E92B7A">
        <w:rPr>
          <w:rFonts w:asciiTheme="minorHAnsi" w:eastAsiaTheme="minorHAnsi" w:hAnsiTheme="minorHAnsi" w:cstheme="minorBidi"/>
          <w:b/>
          <w:iCs/>
          <w:lang w:val="en-US" w:eastAsia="en-US"/>
        </w:rPr>
        <w:t xml:space="preserve"> </w:t>
      </w:r>
    </w:p>
    <w:p w14:paraId="3111456A" w14:textId="4A9A51A6" w:rsidR="00E92B7A" w:rsidRPr="00B37099" w:rsidRDefault="00E92B7A" w:rsidP="00187D61">
      <w:pPr>
        <w:shd w:val="clear" w:color="auto" w:fill="FFD966" w:themeFill="accent4" w:themeFillTint="99"/>
        <w:rPr>
          <w:rFonts w:asciiTheme="minorHAnsi" w:eastAsiaTheme="minorHAnsi" w:hAnsiTheme="minorHAnsi" w:cstheme="minorBidi"/>
          <w:b/>
          <w:iCs/>
          <w:lang w:val="en-US" w:eastAsia="en-US"/>
        </w:rPr>
      </w:pPr>
      <w:r w:rsidRPr="00B37099">
        <w:rPr>
          <w:rFonts w:asciiTheme="minorHAnsi" w:eastAsiaTheme="minorHAnsi" w:hAnsiTheme="minorHAnsi" w:cstheme="minorBidi"/>
          <w:b/>
          <w:iCs/>
          <w:lang w:val="en-US" w:eastAsia="en-US"/>
        </w:rPr>
        <w:t xml:space="preserve">Sara </w:t>
      </w:r>
      <w:proofErr w:type="spellStart"/>
      <w:r w:rsidRPr="00B37099">
        <w:rPr>
          <w:rFonts w:asciiTheme="minorHAnsi" w:eastAsiaTheme="minorHAnsi" w:hAnsiTheme="minorHAnsi" w:cstheme="minorBidi"/>
          <w:b/>
          <w:iCs/>
          <w:lang w:val="en-US" w:eastAsia="en-US"/>
        </w:rPr>
        <w:t>Troian</w:t>
      </w:r>
      <w:proofErr w:type="spellEnd"/>
      <w:r w:rsidRPr="00E92B7A">
        <w:rPr>
          <w:rFonts w:asciiTheme="minorHAnsi" w:eastAsiaTheme="minorHAnsi" w:hAnsiTheme="minorHAnsi" w:cstheme="minorBidi"/>
          <w:b/>
          <w:iCs/>
          <w:lang w:val="en-US" w:eastAsia="en-US"/>
        </w:rPr>
        <w:t xml:space="preserve">, </w:t>
      </w:r>
      <w:r w:rsidRPr="00B37099">
        <w:rPr>
          <w:rFonts w:asciiTheme="minorHAnsi" w:eastAsiaTheme="minorHAnsi" w:hAnsiTheme="minorHAnsi" w:cstheme="minorBidi"/>
          <w:b/>
          <w:iCs/>
          <w:lang w:val="en-US" w:eastAsia="en-US"/>
        </w:rPr>
        <w:t>Francesca Anstey</w:t>
      </w:r>
      <w:r w:rsidRPr="00E92B7A">
        <w:rPr>
          <w:rFonts w:asciiTheme="minorHAnsi" w:eastAsiaTheme="minorHAnsi" w:hAnsiTheme="minorHAnsi" w:cstheme="minorBidi"/>
          <w:b/>
          <w:iCs/>
          <w:lang w:val="en-US" w:eastAsia="en-US"/>
        </w:rPr>
        <w:t xml:space="preserve">, </w:t>
      </w:r>
      <w:proofErr w:type="spellStart"/>
      <w:r w:rsidRPr="00E92B7A">
        <w:rPr>
          <w:rFonts w:asciiTheme="minorHAnsi" w:eastAsiaTheme="minorHAnsi" w:hAnsiTheme="minorHAnsi" w:cstheme="minorBidi"/>
          <w:b/>
          <w:iCs/>
          <w:lang w:val="en-US" w:eastAsia="en-US"/>
        </w:rPr>
        <w:t>Azra</w:t>
      </w:r>
      <w:proofErr w:type="spellEnd"/>
      <w:r w:rsidRPr="00E92B7A">
        <w:rPr>
          <w:rFonts w:asciiTheme="minorHAnsi" w:eastAsiaTheme="minorHAnsi" w:hAnsiTheme="minorHAnsi" w:cstheme="minorBidi"/>
          <w:b/>
          <w:iCs/>
          <w:lang w:val="en-US" w:eastAsia="en-US"/>
        </w:rPr>
        <w:t xml:space="preserve"> </w:t>
      </w:r>
      <w:proofErr w:type="spellStart"/>
      <w:r w:rsidRPr="00E92B7A">
        <w:rPr>
          <w:rFonts w:asciiTheme="minorHAnsi" w:eastAsiaTheme="minorHAnsi" w:hAnsiTheme="minorHAnsi" w:cstheme="minorBidi"/>
          <w:b/>
          <w:iCs/>
          <w:lang w:val="en-US" w:eastAsia="en-US"/>
        </w:rPr>
        <w:t>Hod</w:t>
      </w:r>
      <w:r w:rsidR="00E2479D">
        <w:rPr>
          <w:rFonts w:asciiTheme="minorHAnsi" w:eastAsiaTheme="minorHAnsi" w:hAnsiTheme="minorHAnsi" w:cstheme="minorBidi"/>
          <w:b/>
          <w:iCs/>
          <w:lang w:val="en-US" w:eastAsia="en-US"/>
        </w:rPr>
        <w:t>ž</w:t>
      </w:r>
      <w:r w:rsidRPr="00E92B7A">
        <w:rPr>
          <w:rFonts w:asciiTheme="minorHAnsi" w:eastAsiaTheme="minorHAnsi" w:hAnsiTheme="minorHAnsi" w:cstheme="minorBidi"/>
          <w:b/>
          <w:iCs/>
          <w:lang w:val="en-US" w:eastAsia="en-US"/>
        </w:rPr>
        <w:t>i</w:t>
      </w:r>
      <w:r w:rsidR="00E2479D">
        <w:rPr>
          <w:rFonts w:asciiTheme="minorHAnsi" w:eastAsiaTheme="minorHAnsi" w:hAnsiTheme="minorHAnsi" w:cstheme="minorBidi"/>
          <w:b/>
          <w:iCs/>
          <w:lang w:val="en-US" w:eastAsia="en-US"/>
        </w:rPr>
        <w:t>ć</w:t>
      </w:r>
      <w:proofErr w:type="spellEnd"/>
      <w:r w:rsidRPr="00E92B7A">
        <w:rPr>
          <w:rFonts w:asciiTheme="minorHAnsi" w:eastAsiaTheme="minorHAnsi" w:hAnsiTheme="minorHAnsi" w:cstheme="minorBidi"/>
          <w:b/>
          <w:iCs/>
          <w:lang w:val="en-US" w:eastAsia="en-US"/>
        </w:rPr>
        <w:t xml:space="preserve">, </w:t>
      </w:r>
      <w:proofErr w:type="spellStart"/>
      <w:r w:rsidRPr="00E92B7A">
        <w:rPr>
          <w:rFonts w:asciiTheme="minorHAnsi" w:eastAsiaTheme="minorHAnsi" w:hAnsiTheme="minorHAnsi" w:cstheme="minorBidi"/>
          <w:b/>
          <w:iCs/>
          <w:lang w:val="en-US" w:eastAsia="en-US"/>
        </w:rPr>
        <w:t>Ernad</w:t>
      </w:r>
      <w:proofErr w:type="spellEnd"/>
      <w:r w:rsidRPr="00E92B7A">
        <w:rPr>
          <w:rFonts w:asciiTheme="minorHAnsi" w:eastAsiaTheme="minorHAnsi" w:hAnsiTheme="minorHAnsi" w:cstheme="minorBidi"/>
          <w:b/>
          <w:iCs/>
          <w:lang w:val="en-US" w:eastAsia="en-US"/>
        </w:rPr>
        <w:t xml:space="preserve"> </w:t>
      </w:r>
      <w:proofErr w:type="spellStart"/>
      <w:r w:rsidRPr="00E92B7A">
        <w:rPr>
          <w:rFonts w:asciiTheme="minorHAnsi" w:eastAsiaTheme="minorHAnsi" w:hAnsiTheme="minorHAnsi" w:cstheme="minorBidi"/>
          <w:b/>
          <w:iCs/>
          <w:lang w:val="en-US" w:eastAsia="en-US"/>
        </w:rPr>
        <w:t>Mahmi</w:t>
      </w:r>
      <w:r w:rsidR="00E2479D">
        <w:rPr>
          <w:rFonts w:asciiTheme="minorHAnsi" w:eastAsiaTheme="minorHAnsi" w:hAnsiTheme="minorHAnsi" w:cstheme="minorBidi"/>
          <w:b/>
          <w:iCs/>
          <w:lang w:val="en-US" w:eastAsia="en-US"/>
        </w:rPr>
        <w:t>ć</w:t>
      </w:r>
      <w:proofErr w:type="spellEnd"/>
      <w:r w:rsidR="00E2479D">
        <w:rPr>
          <w:rFonts w:asciiTheme="minorHAnsi" w:eastAsiaTheme="minorHAnsi" w:hAnsiTheme="minorHAnsi" w:cstheme="minorBidi"/>
          <w:b/>
          <w:iCs/>
          <w:lang w:val="en-US" w:eastAsia="en-US"/>
        </w:rPr>
        <w:t xml:space="preserve">, Dina </w:t>
      </w:r>
      <w:proofErr w:type="spellStart"/>
      <w:r w:rsidR="00E2479D">
        <w:rPr>
          <w:rFonts w:asciiTheme="minorHAnsi" w:eastAsiaTheme="minorHAnsi" w:hAnsiTheme="minorHAnsi" w:cstheme="minorBidi"/>
          <w:b/>
          <w:iCs/>
          <w:lang w:val="en-US" w:eastAsia="en-US"/>
        </w:rPr>
        <w:t>Gusinac</w:t>
      </w:r>
      <w:proofErr w:type="spellEnd"/>
      <w:r w:rsidR="00E2479D">
        <w:rPr>
          <w:rFonts w:asciiTheme="minorHAnsi" w:eastAsiaTheme="minorHAnsi" w:hAnsiTheme="minorHAnsi" w:cstheme="minorBidi"/>
          <w:b/>
          <w:iCs/>
          <w:lang w:val="en-US" w:eastAsia="en-US"/>
        </w:rPr>
        <w:t xml:space="preserve">, </w:t>
      </w:r>
      <w:proofErr w:type="spellStart"/>
      <w:r w:rsidR="00E2479D">
        <w:rPr>
          <w:rFonts w:asciiTheme="minorHAnsi" w:eastAsiaTheme="minorHAnsi" w:hAnsiTheme="minorHAnsi" w:cstheme="minorBidi"/>
          <w:b/>
          <w:iCs/>
          <w:lang w:val="en-US" w:eastAsia="en-US"/>
        </w:rPr>
        <w:t>Emina</w:t>
      </w:r>
      <w:proofErr w:type="spellEnd"/>
      <w:r w:rsidR="00E2479D">
        <w:rPr>
          <w:rFonts w:asciiTheme="minorHAnsi" w:eastAsiaTheme="minorHAnsi" w:hAnsiTheme="minorHAnsi" w:cstheme="minorBidi"/>
          <w:b/>
          <w:iCs/>
          <w:lang w:val="en-US" w:eastAsia="en-US"/>
        </w:rPr>
        <w:t xml:space="preserve"> </w:t>
      </w:r>
      <w:proofErr w:type="spellStart"/>
      <w:r w:rsidR="00E2479D">
        <w:rPr>
          <w:rFonts w:asciiTheme="minorHAnsi" w:eastAsiaTheme="minorHAnsi" w:hAnsiTheme="minorHAnsi" w:cstheme="minorBidi"/>
          <w:b/>
          <w:iCs/>
          <w:lang w:val="en-US" w:eastAsia="en-US"/>
        </w:rPr>
        <w:t>Džanko</w:t>
      </w:r>
      <w:proofErr w:type="spellEnd"/>
    </w:p>
    <w:p w14:paraId="5C24EA7A" w14:textId="77777777" w:rsidR="00B37099" w:rsidRPr="00B37099" w:rsidRDefault="00B37099" w:rsidP="00B37099">
      <w:pPr>
        <w:rPr>
          <w:rFonts w:asciiTheme="minorHAnsi" w:eastAsiaTheme="minorHAnsi" w:hAnsiTheme="minorHAnsi" w:cstheme="minorBidi"/>
          <w:i/>
          <w:lang w:val="en-US" w:eastAsia="en-US"/>
        </w:rPr>
      </w:pPr>
    </w:p>
    <w:p w14:paraId="0F4432C6" w14:textId="77777777" w:rsidR="00B37099" w:rsidRPr="00DB693B" w:rsidRDefault="00B37099" w:rsidP="00187D61">
      <w:pPr>
        <w:shd w:val="clear" w:color="auto" w:fill="FFE599" w:themeFill="accent4" w:themeFillTint="66"/>
        <w:rPr>
          <w:rFonts w:asciiTheme="minorHAnsi" w:eastAsiaTheme="minorHAnsi" w:hAnsiTheme="minorHAnsi" w:cstheme="minorBidi"/>
          <w:b/>
          <w:iCs/>
          <w:lang w:val="en-US" w:eastAsia="en-US"/>
        </w:rPr>
      </w:pPr>
      <w:bookmarkStart w:id="8" w:name="_Hlk104388693"/>
      <w:r w:rsidRPr="00DB693B">
        <w:rPr>
          <w:rFonts w:asciiTheme="minorHAnsi" w:eastAsiaTheme="minorHAnsi" w:hAnsiTheme="minorHAnsi" w:cstheme="minorBidi"/>
          <w:b/>
          <w:iCs/>
          <w:lang w:val="en-US" w:eastAsia="en-US"/>
        </w:rPr>
        <w:t xml:space="preserve">Sara </w:t>
      </w:r>
      <w:proofErr w:type="spellStart"/>
      <w:r w:rsidRPr="00DB693B">
        <w:rPr>
          <w:rFonts w:asciiTheme="minorHAnsi" w:eastAsiaTheme="minorHAnsi" w:hAnsiTheme="minorHAnsi" w:cstheme="minorBidi"/>
          <w:b/>
          <w:iCs/>
          <w:lang w:val="en-US" w:eastAsia="en-US"/>
        </w:rPr>
        <w:t>Troian</w:t>
      </w:r>
      <w:bookmarkEnd w:id="8"/>
      <w:proofErr w:type="spellEnd"/>
      <w:r w:rsidRPr="00DB693B">
        <w:rPr>
          <w:rFonts w:asciiTheme="minorHAnsi" w:eastAsiaTheme="minorHAnsi" w:hAnsiTheme="minorHAnsi" w:cstheme="minorBidi"/>
          <w:b/>
          <w:iCs/>
          <w:lang w:val="en-US" w:eastAsia="en-US"/>
        </w:rPr>
        <w:t>, MA student Law and Society, Van Vollenhoven Institute for Law, Governance and Society, Leiden University</w:t>
      </w:r>
    </w:p>
    <w:p w14:paraId="6840DEBE" w14:textId="37321EEF" w:rsidR="00B37099" w:rsidRPr="00B37099" w:rsidRDefault="00B37099" w:rsidP="00B37099">
      <w:pPr>
        <w:rPr>
          <w:rFonts w:asciiTheme="minorHAnsi" w:eastAsiaTheme="minorHAnsi" w:hAnsiTheme="minorHAnsi" w:cstheme="minorBidi"/>
          <w:iCs/>
          <w:lang w:val="en-GB" w:eastAsia="en-US"/>
        </w:rPr>
      </w:pPr>
      <w:r w:rsidRPr="00B37099">
        <w:rPr>
          <w:rFonts w:asciiTheme="minorHAnsi" w:eastAsiaTheme="minorHAnsi" w:hAnsiTheme="minorHAnsi" w:cstheme="minorBidi"/>
          <w:iCs/>
          <w:lang w:val="en-GB" w:eastAsia="en-US"/>
        </w:rPr>
        <w:t>For her MA thesis Sara investigates different narratives about the Bosnian War from the perspective of young people born after 1995 belonging to each recognised ethnic group (</w:t>
      </w:r>
      <w:proofErr w:type="spellStart"/>
      <w:r w:rsidRPr="00B37099">
        <w:rPr>
          <w:rFonts w:asciiTheme="minorHAnsi" w:eastAsiaTheme="minorHAnsi" w:hAnsiTheme="minorHAnsi" w:cstheme="minorBidi"/>
          <w:iCs/>
          <w:lang w:val="en-GB" w:eastAsia="en-US"/>
        </w:rPr>
        <w:t>Bosniaks</w:t>
      </w:r>
      <w:proofErr w:type="spellEnd"/>
      <w:r w:rsidRPr="00B37099">
        <w:rPr>
          <w:rFonts w:asciiTheme="minorHAnsi" w:eastAsiaTheme="minorHAnsi" w:hAnsiTheme="minorHAnsi" w:cstheme="minorBidi"/>
          <w:iCs/>
          <w:lang w:val="en-GB" w:eastAsia="en-US"/>
        </w:rPr>
        <w:t>, Croats and Serbs) with the aim to assess the status of reconciliation.</w:t>
      </w:r>
    </w:p>
    <w:p w14:paraId="1BAE0FF1" w14:textId="77777777" w:rsidR="00B37099" w:rsidRPr="00B37099" w:rsidRDefault="00B37099" w:rsidP="00B37099">
      <w:pPr>
        <w:rPr>
          <w:rFonts w:asciiTheme="minorHAnsi" w:eastAsiaTheme="minorHAnsi" w:hAnsiTheme="minorHAnsi" w:cstheme="minorBidi"/>
          <w:i/>
          <w:lang w:val="en-US" w:eastAsia="en-US"/>
        </w:rPr>
      </w:pPr>
    </w:p>
    <w:p w14:paraId="7FA6601F" w14:textId="77777777" w:rsidR="00B37099" w:rsidRPr="00DB693B" w:rsidRDefault="00B37099" w:rsidP="00187D61">
      <w:pPr>
        <w:shd w:val="clear" w:color="auto" w:fill="FFE599" w:themeFill="accent4" w:themeFillTint="66"/>
        <w:rPr>
          <w:rFonts w:asciiTheme="minorHAnsi" w:eastAsiaTheme="minorHAnsi" w:hAnsiTheme="minorHAnsi" w:cstheme="minorBidi"/>
          <w:b/>
          <w:iCs/>
          <w:lang w:val="en-US" w:eastAsia="en-US"/>
        </w:rPr>
      </w:pPr>
      <w:bookmarkStart w:id="9" w:name="_Hlk104388705"/>
      <w:r w:rsidRPr="00DB693B">
        <w:rPr>
          <w:rFonts w:asciiTheme="minorHAnsi" w:eastAsiaTheme="minorHAnsi" w:hAnsiTheme="minorHAnsi" w:cstheme="minorBidi"/>
          <w:b/>
          <w:iCs/>
          <w:lang w:val="en-US" w:eastAsia="en-US"/>
        </w:rPr>
        <w:t>Francesca Anstey</w:t>
      </w:r>
      <w:bookmarkEnd w:id="9"/>
      <w:r w:rsidRPr="00DB693B">
        <w:rPr>
          <w:rFonts w:asciiTheme="minorHAnsi" w:eastAsiaTheme="minorHAnsi" w:hAnsiTheme="minorHAnsi" w:cstheme="minorBidi"/>
          <w:b/>
          <w:iCs/>
          <w:lang w:val="en-US" w:eastAsia="en-US"/>
        </w:rPr>
        <w:t>, MA student Law and Society, Van Vollenhoven Institute for Law, Governance and Society, Leiden University</w:t>
      </w:r>
    </w:p>
    <w:p w14:paraId="2CC281B8" w14:textId="73C3A51B" w:rsidR="00B37099" w:rsidRDefault="00B37099" w:rsidP="00E92B7A">
      <w:pPr>
        <w:jc w:val="both"/>
        <w:rPr>
          <w:rFonts w:asciiTheme="minorHAnsi" w:eastAsiaTheme="minorHAnsi" w:hAnsiTheme="minorHAnsi" w:cstheme="minorBidi"/>
          <w:iCs/>
          <w:lang w:val="en-GB" w:eastAsia="en-US"/>
        </w:rPr>
      </w:pPr>
      <w:r w:rsidRPr="00B37099">
        <w:rPr>
          <w:rFonts w:asciiTheme="minorHAnsi" w:eastAsiaTheme="minorHAnsi" w:hAnsiTheme="minorHAnsi" w:cstheme="minorBidi"/>
          <w:iCs/>
          <w:lang w:val="en-GB" w:eastAsia="en-US"/>
        </w:rPr>
        <w:t xml:space="preserve">For her MA thesis, Francesca analyses </w:t>
      </w:r>
      <w:proofErr w:type="spellStart"/>
      <w:r w:rsidRPr="00B37099">
        <w:rPr>
          <w:rFonts w:asciiTheme="minorHAnsi" w:eastAsiaTheme="minorHAnsi" w:hAnsiTheme="minorHAnsi" w:cstheme="minorBidi"/>
          <w:iCs/>
          <w:lang w:val="en-GB" w:eastAsia="en-US"/>
        </w:rPr>
        <w:t>Bosniak</w:t>
      </w:r>
      <w:proofErr w:type="spellEnd"/>
      <w:r w:rsidRPr="00B37099">
        <w:rPr>
          <w:rFonts w:asciiTheme="minorHAnsi" w:eastAsiaTheme="minorHAnsi" w:hAnsiTheme="minorHAnsi" w:cstheme="minorBidi"/>
          <w:iCs/>
          <w:lang w:val="en-GB" w:eastAsia="en-US"/>
        </w:rPr>
        <w:t xml:space="preserve"> women’s roles, norms, and customs regarding death and funeral procedures. She asks whether these have altered after the war in Bosnia and Herzegovina, and how we can explain this? </w:t>
      </w:r>
    </w:p>
    <w:p w14:paraId="33A1E782" w14:textId="77777777" w:rsidR="0021209C" w:rsidRPr="00B37099" w:rsidRDefault="0021209C" w:rsidP="00E92B7A">
      <w:pPr>
        <w:jc w:val="both"/>
        <w:rPr>
          <w:rFonts w:asciiTheme="minorHAnsi" w:eastAsiaTheme="minorHAnsi" w:hAnsiTheme="minorHAnsi" w:cstheme="minorBidi"/>
          <w:iCs/>
          <w:lang w:val="en-GB" w:eastAsia="en-US"/>
        </w:rPr>
      </w:pPr>
    </w:p>
    <w:p w14:paraId="24361A14" w14:textId="5A0E36BC" w:rsidR="00E92B7A" w:rsidRPr="00DB693B" w:rsidRDefault="00E92B7A" w:rsidP="00187D61">
      <w:pPr>
        <w:shd w:val="clear" w:color="auto" w:fill="FFE599" w:themeFill="accent4" w:themeFillTint="66"/>
        <w:rPr>
          <w:rFonts w:asciiTheme="minorHAnsi" w:eastAsiaTheme="minorHAnsi" w:hAnsiTheme="minorHAnsi" w:cstheme="minorBidi"/>
          <w:b/>
          <w:bCs/>
          <w:iCs/>
          <w:lang w:eastAsia="en-US"/>
        </w:rPr>
      </w:pPr>
      <w:r w:rsidRPr="00DB693B">
        <w:rPr>
          <w:rFonts w:asciiTheme="minorHAnsi" w:eastAsiaTheme="minorHAnsi" w:hAnsiTheme="minorHAnsi" w:cstheme="minorBidi"/>
          <w:b/>
          <w:bCs/>
          <w:iCs/>
          <w:lang w:eastAsia="en-US"/>
        </w:rPr>
        <w:t>Azra Hod</w:t>
      </w:r>
      <w:r w:rsidR="00DB693B" w:rsidRPr="00DB693B">
        <w:rPr>
          <w:rFonts w:asciiTheme="minorHAnsi" w:eastAsiaTheme="minorHAnsi" w:hAnsiTheme="minorHAnsi" w:cstheme="minorBidi"/>
          <w:b/>
          <w:bCs/>
          <w:iCs/>
          <w:lang w:eastAsia="en-US"/>
        </w:rPr>
        <w:t>ž</w:t>
      </w:r>
      <w:r w:rsidRPr="00DB693B">
        <w:rPr>
          <w:rFonts w:asciiTheme="minorHAnsi" w:eastAsiaTheme="minorHAnsi" w:hAnsiTheme="minorHAnsi" w:cstheme="minorBidi"/>
          <w:b/>
          <w:bCs/>
          <w:iCs/>
          <w:lang w:eastAsia="en-US"/>
        </w:rPr>
        <w:t>i</w:t>
      </w:r>
      <w:r w:rsidR="00DB693B" w:rsidRPr="00DB693B">
        <w:rPr>
          <w:rFonts w:asciiTheme="minorHAnsi" w:eastAsiaTheme="minorHAnsi" w:hAnsiTheme="minorHAnsi" w:cstheme="minorBidi"/>
          <w:b/>
          <w:bCs/>
          <w:iCs/>
          <w:lang w:eastAsia="en-US"/>
        </w:rPr>
        <w:t>ć</w:t>
      </w:r>
      <w:r w:rsidRPr="00DB693B">
        <w:rPr>
          <w:rFonts w:asciiTheme="minorHAnsi" w:eastAsiaTheme="minorHAnsi" w:hAnsiTheme="minorHAnsi" w:cstheme="minorBidi"/>
          <w:b/>
          <w:bCs/>
          <w:iCs/>
          <w:lang w:eastAsia="en-US"/>
        </w:rPr>
        <w:t xml:space="preserve">, </w:t>
      </w:r>
      <w:bookmarkStart w:id="10" w:name="_Hlk104388969"/>
      <w:r w:rsidRPr="00DB693B">
        <w:rPr>
          <w:rFonts w:asciiTheme="minorHAnsi" w:eastAsiaTheme="minorHAnsi" w:hAnsiTheme="minorHAnsi" w:cstheme="minorBidi"/>
          <w:b/>
          <w:bCs/>
          <w:iCs/>
          <w:lang w:eastAsia="en-US"/>
        </w:rPr>
        <w:t xml:space="preserve">University of </w:t>
      </w:r>
      <w:r w:rsidR="0021209C">
        <w:rPr>
          <w:rFonts w:asciiTheme="minorHAnsi" w:eastAsiaTheme="minorHAnsi" w:hAnsiTheme="minorHAnsi" w:cstheme="minorBidi"/>
          <w:b/>
          <w:bCs/>
          <w:iCs/>
          <w:lang w:eastAsia="en-US"/>
        </w:rPr>
        <w:t>S</w:t>
      </w:r>
      <w:r w:rsidRPr="00DB693B">
        <w:rPr>
          <w:rFonts w:asciiTheme="minorHAnsi" w:eastAsiaTheme="minorHAnsi" w:hAnsiTheme="minorHAnsi" w:cstheme="minorBidi"/>
          <w:b/>
          <w:bCs/>
          <w:iCs/>
          <w:lang w:eastAsia="en-US"/>
        </w:rPr>
        <w:t xml:space="preserve">arajevo, Faculty of Philosophy, Department of </w:t>
      </w:r>
      <w:bookmarkEnd w:id="10"/>
      <w:r w:rsidRPr="00DB693B">
        <w:rPr>
          <w:rFonts w:asciiTheme="minorHAnsi" w:eastAsiaTheme="minorHAnsi" w:hAnsiTheme="minorHAnsi" w:cstheme="minorBidi"/>
          <w:b/>
          <w:bCs/>
          <w:iCs/>
          <w:lang w:eastAsia="en-US"/>
        </w:rPr>
        <w:t>Pedagogy</w:t>
      </w:r>
    </w:p>
    <w:p w14:paraId="0AA4B6CF" w14:textId="1822D117" w:rsidR="00E92B7A" w:rsidRPr="00E92B7A" w:rsidRDefault="00E92B7A" w:rsidP="00E92B7A">
      <w:pPr>
        <w:jc w:val="both"/>
        <w:rPr>
          <w:rFonts w:asciiTheme="minorHAnsi" w:eastAsiaTheme="minorHAnsi" w:hAnsiTheme="minorHAnsi" w:cstheme="minorBidi"/>
          <w:lang w:eastAsia="en-US"/>
        </w:rPr>
      </w:pPr>
      <w:r w:rsidRPr="00B37099">
        <w:rPr>
          <w:rFonts w:asciiTheme="minorHAnsi" w:eastAsiaTheme="minorHAnsi" w:hAnsiTheme="minorHAnsi" w:cstheme="minorBidi"/>
          <w:lang w:eastAsia="en-US"/>
        </w:rPr>
        <w:t>Th</w:t>
      </w:r>
      <w:r w:rsidR="00DB693B">
        <w:rPr>
          <w:rFonts w:asciiTheme="minorHAnsi" w:eastAsiaTheme="minorHAnsi" w:hAnsiTheme="minorHAnsi" w:cstheme="minorBidi"/>
          <w:lang w:eastAsia="en-US"/>
        </w:rPr>
        <w:t>is</w:t>
      </w:r>
      <w:r w:rsidRPr="00B37099">
        <w:rPr>
          <w:rFonts w:asciiTheme="minorHAnsi" w:eastAsiaTheme="minorHAnsi" w:hAnsiTheme="minorHAnsi" w:cstheme="minorBidi"/>
          <w:lang w:eastAsia="en-US"/>
        </w:rPr>
        <w:t xml:space="preserve"> presentation will </w:t>
      </w:r>
      <w:r w:rsidR="00DB693B">
        <w:rPr>
          <w:rFonts w:asciiTheme="minorHAnsi" w:eastAsiaTheme="minorHAnsi" w:hAnsiTheme="minorHAnsi" w:cstheme="minorBidi"/>
          <w:lang w:eastAsia="en-US"/>
        </w:rPr>
        <w:t>focus</w:t>
      </w:r>
      <w:r w:rsidRPr="00B37099">
        <w:rPr>
          <w:rFonts w:asciiTheme="minorHAnsi" w:eastAsiaTheme="minorHAnsi" w:hAnsiTheme="minorHAnsi" w:cstheme="minorBidi"/>
          <w:lang w:eastAsia="en-US"/>
        </w:rPr>
        <w:t xml:space="preserve"> on </w:t>
      </w:r>
      <w:r w:rsidR="00DB693B">
        <w:rPr>
          <w:rFonts w:asciiTheme="minorHAnsi" w:eastAsiaTheme="minorHAnsi" w:hAnsiTheme="minorHAnsi" w:cstheme="minorBidi"/>
          <w:lang w:eastAsia="en-US"/>
        </w:rPr>
        <w:t>the</w:t>
      </w:r>
      <w:r w:rsidRPr="00B37099">
        <w:rPr>
          <w:rFonts w:asciiTheme="minorHAnsi" w:eastAsiaTheme="minorHAnsi" w:hAnsiTheme="minorHAnsi" w:cstheme="minorBidi"/>
          <w:lang w:eastAsia="en-US"/>
        </w:rPr>
        <w:t xml:space="preserve"> MA thesis: </w:t>
      </w:r>
      <w:r w:rsidRPr="00DB693B">
        <w:rPr>
          <w:rFonts w:asciiTheme="minorHAnsi" w:eastAsiaTheme="minorHAnsi" w:hAnsiTheme="minorHAnsi" w:cstheme="minorBidi"/>
          <w:i/>
          <w:iCs/>
          <w:lang w:eastAsia="en-US"/>
        </w:rPr>
        <w:t>The Specific Methods of Peace Education</w:t>
      </w:r>
      <w:r w:rsidRPr="00B37099">
        <w:rPr>
          <w:rFonts w:asciiTheme="minorHAnsi" w:eastAsiaTheme="minorHAnsi" w:hAnsiTheme="minorHAnsi" w:cstheme="minorBidi"/>
          <w:lang w:eastAsia="en-US"/>
        </w:rPr>
        <w:t>. During her presentation, she will explain the most important terms which are: peace, peace</w:t>
      </w:r>
      <w:r w:rsidR="00DB693B">
        <w:rPr>
          <w:rFonts w:asciiTheme="minorHAnsi" w:eastAsiaTheme="minorHAnsi" w:hAnsiTheme="minorHAnsi" w:cstheme="minorBidi"/>
          <w:lang w:eastAsia="en-US"/>
        </w:rPr>
        <w:t>building</w:t>
      </w:r>
      <w:r w:rsidRPr="00B37099">
        <w:rPr>
          <w:rFonts w:asciiTheme="minorHAnsi" w:eastAsiaTheme="minorHAnsi" w:hAnsiTheme="minorHAnsi" w:cstheme="minorBidi"/>
          <w:lang w:eastAsia="en-US"/>
        </w:rPr>
        <w:t>, and peace education</w:t>
      </w:r>
      <w:r w:rsidR="00DB693B">
        <w:rPr>
          <w:rFonts w:asciiTheme="minorHAnsi" w:eastAsiaTheme="minorHAnsi" w:hAnsiTheme="minorHAnsi" w:cstheme="minorBidi"/>
          <w:lang w:eastAsia="en-US"/>
        </w:rPr>
        <w:t xml:space="preserve"> (formal and non-formal)</w:t>
      </w:r>
      <w:r w:rsidRPr="00B37099">
        <w:rPr>
          <w:rFonts w:asciiTheme="minorHAnsi" w:eastAsiaTheme="minorHAnsi" w:hAnsiTheme="minorHAnsi" w:cstheme="minorBidi"/>
          <w:lang w:eastAsia="en-US"/>
        </w:rPr>
        <w:t xml:space="preserve">. She will </w:t>
      </w:r>
      <w:r w:rsidR="00DB693B">
        <w:rPr>
          <w:rFonts w:asciiTheme="minorHAnsi" w:eastAsiaTheme="minorHAnsi" w:hAnsiTheme="minorHAnsi" w:cstheme="minorBidi"/>
          <w:lang w:eastAsia="en-US"/>
        </w:rPr>
        <w:t>illustrate</w:t>
      </w:r>
      <w:r w:rsidRPr="00B37099">
        <w:rPr>
          <w:rFonts w:asciiTheme="minorHAnsi" w:eastAsiaTheme="minorHAnsi" w:hAnsiTheme="minorHAnsi" w:cstheme="minorBidi"/>
          <w:lang w:eastAsia="en-US"/>
        </w:rPr>
        <w:t xml:space="preserve"> specific methods used in peace education </w:t>
      </w:r>
      <w:r w:rsidR="00DB693B">
        <w:rPr>
          <w:rFonts w:asciiTheme="minorHAnsi" w:eastAsiaTheme="minorHAnsi" w:hAnsiTheme="minorHAnsi" w:cstheme="minorBidi"/>
          <w:lang w:eastAsia="en-US"/>
        </w:rPr>
        <w:t>by framing them into the</w:t>
      </w:r>
      <w:r w:rsidRPr="00B37099">
        <w:rPr>
          <w:rFonts w:asciiTheme="minorHAnsi" w:eastAsiaTheme="minorHAnsi" w:hAnsiTheme="minorHAnsi" w:cstheme="minorBidi"/>
          <w:lang w:eastAsia="en-US"/>
        </w:rPr>
        <w:t xml:space="preserve"> research results. She will describe her own experiences with peace education that she </w:t>
      </w:r>
      <w:r w:rsidR="00DB693B">
        <w:rPr>
          <w:rFonts w:asciiTheme="minorHAnsi" w:eastAsiaTheme="minorHAnsi" w:hAnsiTheme="minorHAnsi" w:cstheme="minorBidi"/>
          <w:lang w:eastAsia="en-US"/>
        </w:rPr>
        <w:t xml:space="preserve">has </w:t>
      </w:r>
      <w:r w:rsidRPr="00B37099">
        <w:rPr>
          <w:rFonts w:asciiTheme="minorHAnsi" w:eastAsiaTheme="minorHAnsi" w:hAnsiTheme="minorHAnsi" w:cstheme="minorBidi"/>
          <w:lang w:eastAsia="en-US"/>
        </w:rPr>
        <w:t xml:space="preserve">gained by attending seminars organized by various NGOs. </w:t>
      </w:r>
      <w:r w:rsidR="00DB693B">
        <w:rPr>
          <w:rFonts w:asciiTheme="minorHAnsi" w:eastAsiaTheme="minorHAnsi" w:hAnsiTheme="minorHAnsi" w:cstheme="minorBidi"/>
          <w:lang w:eastAsia="en-US"/>
        </w:rPr>
        <w:t>She</w:t>
      </w:r>
      <w:r w:rsidRPr="00B37099">
        <w:rPr>
          <w:rFonts w:asciiTheme="minorHAnsi" w:eastAsiaTheme="minorHAnsi" w:hAnsiTheme="minorHAnsi" w:cstheme="minorBidi"/>
          <w:lang w:eastAsia="en-US"/>
        </w:rPr>
        <w:t xml:space="preserve"> will </w:t>
      </w:r>
      <w:r w:rsidR="00DB693B">
        <w:rPr>
          <w:rFonts w:asciiTheme="minorHAnsi" w:eastAsiaTheme="minorHAnsi" w:hAnsiTheme="minorHAnsi" w:cstheme="minorBidi"/>
          <w:lang w:eastAsia="en-US"/>
        </w:rPr>
        <w:t>also discuss</w:t>
      </w:r>
      <w:r w:rsidRPr="00B37099">
        <w:rPr>
          <w:rFonts w:asciiTheme="minorHAnsi" w:eastAsiaTheme="minorHAnsi" w:hAnsiTheme="minorHAnsi" w:cstheme="minorBidi"/>
          <w:lang w:eastAsia="en-US"/>
        </w:rPr>
        <w:t xml:space="preserve"> the future of peace education in Bosnia and Herzegovina</w:t>
      </w:r>
      <w:r w:rsidR="00DB693B">
        <w:rPr>
          <w:rFonts w:asciiTheme="minorHAnsi" w:eastAsiaTheme="minorHAnsi" w:hAnsiTheme="minorHAnsi" w:cstheme="minorBidi"/>
          <w:lang w:eastAsia="en-US"/>
        </w:rPr>
        <w:t>.</w:t>
      </w:r>
    </w:p>
    <w:p w14:paraId="66C86649" w14:textId="120ACA3D" w:rsidR="00B37099" w:rsidRDefault="00B37099" w:rsidP="0013187D">
      <w:pPr>
        <w:jc w:val="both"/>
        <w:rPr>
          <w:rFonts w:asciiTheme="minorHAnsi" w:eastAsiaTheme="minorHAnsi" w:hAnsiTheme="minorHAnsi" w:cstheme="minorBidi"/>
          <w:iCs/>
          <w:lang w:eastAsia="en-US"/>
        </w:rPr>
      </w:pPr>
      <w:r w:rsidRPr="00B37099">
        <w:rPr>
          <w:rFonts w:asciiTheme="minorHAnsi" w:eastAsiaTheme="minorHAnsi" w:hAnsiTheme="minorHAnsi" w:cstheme="minorBidi"/>
          <w:iCs/>
          <w:lang w:eastAsia="en-US"/>
        </w:rPr>
        <w:t xml:space="preserve">Azra Hodžić is a fifth-year student of Pedagogy at the University of Sarajevo. Besides being a student she is an active volunteer. Currently, she is volunteering in the </w:t>
      </w:r>
      <w:r w:rsidRPr="00DB693B">
        <w:rPr>
          <w:rFonts w:asciiTheme="minorHAnsi" w:eastAsiaTheme="minorHAnsi" w:hAnsiTheme="minorHAnsi" w:cstheme="minorBidi"/>
          <w:i/>
          <w:lang w:eastAsia="en-US"/>
        </w:rPr>
        <w:t>Youth for Peace</w:t>
      </w:r>
      <w:r w:rsidRPr="00B37099">
        <w:rPr>
          <w:rFonts w:asciiTheme="minorHAnsi" w:eastAsiaTheme="minorHAnsi" w:hAnsiTheme="minorHAnsi" w:cstheme="minorBidi"/>
          <w:iCs/>
          <w:lang w:eastAsia="en-US"/>
        </w:rPr>
        <w:t xml:space="preserve"> organization. Gaining experiences through studying and volunteering she </w:t>
      </w:r>
      <w:r w:rsidR="00DB693B">
        <w:rPr>
          <w:rFonts w:asciiTheme="minorHAnsi" w:eastAsiaTheme="minorHAnsi" w:hAnsiTheme="minorHAnsi" w:cstheme="minorBidi"/>
          <w:iCs/>
          <w:lang w:eastAsia="en-US"/>
        </w:rPr>
        <w:t xml:space="preserve">has developed </w:t>
      </w:r>
      <w:r w:rsidRPr="00B37099">
        <w:rPr>
          <w:rFonts w:asciiTheme="minorHAnsi" w:eastAsiaTheme="minorHAnsi" w:hAnsiTheme="minorHAnsi" w:cstheme="minorBidi"/>
          <w:iCs/>
          <w:lang w:eastAsia="en-US"/>
        </w:rPr>
        <w:t>interest in peace</w:t>
      </w:r>
      <w:r w:rsidR="00DB693B">
        <w:rPr>
          <w:rFonts w:asciiTheme="minorHAnsi" w:eastAsiaTheme="minorHAnsi" w:hAnsiTheme="minorHAnsi" w:cstheme="minorBidi"/>
          <w:iCs/>
          <w:lang w:eastAsia="en-US"/>
        </w:rPr>
        <w:t>building</w:t>
      </w:r>
      <w:r w:rsidRPr="00B37099">
        <w:rPr>
          <w:rFonts w:asciiTheme="minorHAnsi" w:eastAsiaTheme="minorHAnsi" w:hAnsiTheme="minorHAnsi" w:cstheme="minorBidi"/>
          <w:iCs/>
          <w:lang w:eastAsia="en-US"/>
        </w:rPr>
        <w:t>. Her main focus</w:t>
      </w:r>
      <w:r w:rsidR="0013187D">
        <w:rPr>
          <w:rFonts w:asciiTheme="minorHAnsi" w:eastAsiaTheme="minorHAnsi" w:hAnsiTheme="minorHAnsi" w:cstheme="minorBidi"/>
          <w:iCs/>
          <w:lang w:eastAsia="en-US"/>
        </w:rPr>
        <w:t xml:space="preserve"> is</w:t>
      </w:r>
      <w:r w:rsidRPr="00B37099">
        <w:rPr>
          <w:rFonts w:asciiTheme="minorHAnsi" w:eastAsiaTheme="minorHAnsi" w:hAnsiTheme="minorHAnsi" w:cstheme="minorBidi"/>
          <w:iCs/>
          <w:lang w:eastAsia="en-US"/>
        </w:rPr>
        <w:t xml:space="preserve"> studying, researching, and advancing further into the field of peace education.</w:t>
      </w:r>
    </w:p>
    <w:p w14:paraId="15B5676B" w14:textId="77777777" w:rsidR="00187D61" w:rsidRPr="00B37099" w:rsidRDefault="00187D61" w:rsidP="0013187D">
      <w:pPr>
        <w:jc w:val="both"/>
        <w:rPr>
          <w:rFonts w:asciiTheme="minorHAnsi" w:eastAsiaTheme="minorHAnsi" w:hAnsiTheme="minorHAnsi" w:cstheme="minorBidi"/>
          <w:iCs/>
          <w:lang w:eastAsia="en-US"/>
        </w:rPr>
      </w:pPr>
    </w:p>
    <w:p w14:paraId="3E730BAF" w14:textId="7412FB5C" w:rsidR="00B37099" w:rsidRPr="00DB693B" w:rsidRDefault="00E92B7A" w:rsidP="00187D61">
      <w:pPr>
        <w:shd w:val="clear" w:color="auto" w:fill="FFE599" w:themeFill="accent4" w:themeFillTint="66"/>
        <w:rPr>
          <w:rFonts w:asciiTheme="minorHAnsi" w:eastAsiaTheme="minorHAnsi" w:hAnsiTheme="minorHAnsi" w:cstheme="minorBidi"/>
          <w:b/>
          <w:bCs/>
          <w:iCs/>
          <w:lang w:eastAsia="en-US"/>
        </w:rPr>
      </w:pPr>
      <w:r w:rsidRPr="00DB693B">
        <w:rPr>
          <w:rFonts w:asciiTheme="minorHAnsi" w:eastAsiaTheme="minorHAnsi" w:hAnsiTheme="minorHAnsi" w:cstheme="minorBidi"/>
          <w:b/>
          <w:bCs/>
          <w:iCs/>
          <w:lang w:eastAsia="en-US"/>
        </w:rPr>
        <w:t xml:space="preserve">Ernad Mahmić, University of </w:t>
      </w:r>
      <w:r w:rsidR="0021209C">
        <w:rPr>
          <w:rFonts w:asciiTheme="minorHAnsi" w:eastAsiaTheme="minorHAnsi" w:hAnsiTheme="minorHAnsi" w:cstheme="minorBidi"/>
          <w:b/>
          <w:bCs/>
          <w:iCs/>
          <w:lang w:eastAsia="en-US"/>
        </w:rPr>
        <w:t>S</w:t>
      </w:r>
      <w:r w:rsidRPr="00DB693B">
        <w:rPr>
          <w:rFonts w:asciiTheme="minorHAnsi" w:eastAsiaTheme="minorHAnsi" w:hAnsiTheme="minorHAnsi" w:cstheme="minorBidi"/>
          <w:b/>
          <w:bCs/>
          <w:iCs/>
          <w:lang w:eastAsia="en-US"/>
        </w:rPr>
        <w:t>arajevo, Faculty of Philosophy, Department of English</w:t>
      </w:r>
    </w:p>
    <w:p w14:paraId="331097E9" w14:textId="1CC88096" w:rsidR="00B37099" w:rsidRPr="00B37099" w:rsidRDefault="00E2479D" w:rsidP="0013187D">
      <w:pPr>
        <w:jc w:val="both"/>
        <w:rPr>
          <w:rFonts w:asciiTheme="minorHAnsi" w:eastAsiaTheme="minorHAnsi" w:hAnsiTheme="minorHAnsi" w:cstheme="minorBidi"/>
          <w:iCs/>
          <w:lang w:val="en-GB" w:eastAsia="en-US"/>
        </w:rPr>
      </w:pPr>
      <w:r>
        <w:rPr>
          <w:rFonts w:asciiTheme="minorHAnsi" w:eastAsiaTheme="minorHAnsi" w:hAnsiTheme="minorHAnsi" w:cstheme="minorBidi"/>
          <w:iCs/>
          <w:lang w:val="en-GB" w:eastAsia="en-US"/>
        </w:rPr>
        <w:t>This</w:t>
      </w:r>
      <w:r w:rsidR="00B37099" w:rsidRPr="00B37099">
        <w:rPr>
          <w:rFonts w:asciiTheme="minorHAnsi" w:eastAsiaTheme="minorHAnsi" w:hAnsiTheme="minorHAnsi" w:cstheme="minorBidi"/>
          <w:iCs/>
          <w:lang w:val="en-GB" w:eastAsia="en-US"/>
        </w:rPr>
        <w:t xml:space="preserve"> presentation is based on his MA thesis: </w:t>
      </w:r>
      <w:r w:rsidR="00B37099" w:rsidRPr="00DB693B">
        <w:rPr>
          <w:rFonts w:asciiTheme="minorHAnsi" w:eastAsiaTheme="minorHAnsi" w:hAnsiTheme="minorHAnsi" w:cstheme="minorBidi"/>
          <w:i/>
          <w:lang w:val="en-GB" w:eastAsia="en-US"/>
        </w:rPr>
        <w:t>Comparative Study of Critical and Peace Pedagogy in Creating Socially Responsible Classrooms</w:t>
      </w:r>
      <w:r w:rsidR="00B37099" w:rsidRPr="00B37099">
        <w:rPr>
          <w:rFonts w:asciiTheme="minorHAnsi" w:eastAsiaTheme="minorHAnsi" w:hAnsiTheme="minorHAnsi" w:cstheme="minorBidi"/>
          <w:iCs/>
          <w:lang w:val="en-GB" w:eastAsia="en-US"/>
        </w:rPr>
        <w:t>. It explores the importance of peace education and critical pedagogy in post-conflict education, comparing approaches within B</w:t>
      </w:r>
      <w:r w:rsidR="00DB693B">
        <w:rPr>
          <w:rFonts w:asciiTheme="minorHAnsi" w:eastAsiaTheme="minorHAnsi" w:hAnsiTheme="minorHAnsi" w:cstheme="minorBidi"/>
          <w:iCs/>
          <w:lang w:val="en-GB" w:eastAsia="en-US"/>
        </w:rPr>
        <w:t>osnia and Herzegovina</w:t>
      </w:r>
      <w:r w:rsidR="00B37099" w:rsidRPr="00B37099">
        <w:rPr>
          <w:rFonts w:asciiTheme="minorHAnsi" w:eastAsiaTheme="minorHAnsi" w:hAnsiTheme="minorHAnsi" w:cstheme="minorBidi"/>
          <w:iCs/>
          <w:lang w:val="en-GB" w:eastAsia="en-US"/>
        </w:rPr>
        <w:t xml:space="preserve"> and in other countries. The presentation will deal with the willingness and ability of Bosnian EFL teachers to implement peace education into their classrooms, their main obstacles, as well as the techniques and approaches which have been proven to work best locally as well as abroad.</w:t>
      </w:r>
    </w:p>
    <w:p w14:paraId="51BB13BD" w14:textId="7E659AE0" w:rsidR="0013187D" w:rsidRDefault="0013187D" w:rsidP="0013187D">
      <w:pPr>
        <w:jc w:val="both"/>
        <w:rPr>
          <w:rFonts w:asciiTheme="minorHAnsi" w:eastAsiaTheme="minorHAnsi" w:hAnsiTheme="minorHAnsi" w:cstheme="minorBidi"/>
          <w:iCs/>
          <w:lang w:val="en-GB" w:eastAsia="en-US"/>
        </w:rPr>
      </w:pPr>
      <w:proofErr w:type="spellStart"/>
      <w:r w:rsidRPr="00B37099">
        <w:rPr>
          <w:rFonts w:asciiTheme="minorHAnsi" w:eastAsiaTheme="minorHAnsi" w:hAnsiTheme="minorHAnsi" w:cstheme="minorBidi"/>
          <w:iCs/>
          <w:lang w:val="en-GB" w:eastAsia="en-US"/>
        </w:rPr>
        <w:t>Ernad</w:t>
      </w:r>
      <w:proofErr w:type="spellEnd"/>
      <w:r w:rsidRPr="00B37099">
        <w:rPr>
          <w:rFonts w:asciiTheme="minorHAnsi" w:eastAsiaTheme="minorHAnsi" w:hAnsiTheme="minorHAnsi" w:cstheme="minorBidi"/>
          <w:iCs/>
          <w:lang w:val="en-GB" w:eastAsia="en-US"/>
        </w:rPr>
        <w:t xml:space="preserve"> </w:t>
      </w:r>
      <w:proofErr w:type="spellStart"/>
      <w:r>
        <w:rPr>
          <w:rFonts w:asciiTheme="minorHAnsi" w:eastAsiaTheme="minorHAnsi" w:hAnsiTheme="minorHAnsi" w:cstheme="minorBidi"/>
          <w:iCs/>
          <w:lang w:val="en-GB" w:eastAsia="en-US"/>
        </w:rPr>
        <w:t>Mahmić</w:t>
      </w:r>
      <w:proofErr w:type="spellEnd"/>
      <w:r>
        <w:rPr>
          <w:rFonts w:asciiTheme="minorHAnsi" w:eastAsiaTheme="minorHAnsi" w:hAnsiTheme="minorHAnsi" w:cstheme="minorBidi"/>
          <w:iCs/>
          <w:lang w:val="en-GB" w:eastAsia="en-US"/>
        </w:rPr>
        <w:t xml:space="preserve"> </w:t>
      </w:r>
      <w:r w:rsidRPr="00B37099">
        <w:rPr>
          <w:rFonts w:asciiTheme="minorHAnsi" w:eastAsiaTheme="minorHAnsi" w:hAnsiTheme="minorHAnsi" w:cstheme="minorBidi"/>
          <w:iCs/>
          <w:lang w:val="en-GB" w:eastAsia="en-US"/>
        </w:rPr>
        <w:t>is a fifth-year student of English Language and Literature</w:t>
      </w:r>
      <w:r w:rsidR="00DB693B">
        <w:rPr>
          <w:rFonts w:asciiTheme="minorHAnsi" w:eastAsiaTheme="minorHAnsi" w:hAnsiTheme="minorHAnsi" w:cstheme="minorBidi"/>
          <w:iCs/>
          <w:lang w:val="en-GB" w:eastAsia="en-US"/>
        </w:rPr>
        <w:t xml:space="preserve">, </w:t>
      </w:r>
      <w:r w:rsidRPr="00B37099">
        <w:rPr>
          <w:rFonts w:asciiTheme="minorHAnsi" w:eastAsiaTheme="minorHAnsi" w:hAnsiTheme="minorHAnsi" w:cstheme="minorBidi"/>
          <w:iCs/>
          <w:lang w:val="en-GB" w:eastAsia="en-US"/>
        </w:rPr>
        <w:t>Teacher Education Program, at the University of Sarajevo. From a young age he has shown an interest in literature as well as education, and has recently become interested in matters of spirituality and peacebuilding.</w:t>
      </w:r>
    </w:p>
    <w:p w14:paraId="1C3C315A" w14:textId="0869C59D" w:rsidR="00E2479D" w:rsidRPr="00E2479D" w:rsidRDefault="00E2479D" w:rsidP="00E2479D">
      <w:pPr>
        <w:shd w:val="clear" w:color="auto" w:fill="FFE599" w:themeFill="accent4" w:themeFillTint="66"/>
        <w:jc w:val="both"/>
        <w:rPr>
          <w:rFonts w:asciiTheme="minorHAnsi" w:eastAsiaTheme="minorHAnsi" w:hAnsiTheme="minorHAnsi" w:cstheme="minorHAnsi"/>
          <w:b/>
          <w:bCs/>
          <w:iCs/>
          <w:lang w:val="en-GB" w:eastAsia="en-US"/>
        </w:rPr>
      </w:pPr>
      <w:r w:rsidRPr="00E2479D">
        <w:rPr>
          <w:rFonts w:asciiTheme="minorHAnsi" w:eastAsiaTheme="minorHAnsi" w:hAnsiTheme="minorHAnsi" w:cstheme="minorHAnsi"/>
          <w:b/>
          <w:bCs/>
          <w:iCs/>
          <w:lang w:val="en-GB" w:eastAsia="en-US"/>
        </w:rPr>
        <w:lastRenderedPageBreak/>
        <w:t xml:space="preserve">Dina </w:t>
      </w:r>
      <w:proofErr w:type="spellStart"/>
      <w:r w:rsidRPr="00E2479D">
        <w:rPr>
          <w:rFonts w:asciiTheme="minorHAnsi" w:eastAsiaTheme="minorHAnsi" w:hAnsiTheme="minorHAnsi" w:cstheme="minorHAnsi"/>
          <w:b/>
          <w:bCs/>
          <w:iCs/>
          <w:lang w:val="en-GB" w:eastAsia="en-US"/>
        </w:rPr>
        <w:t>Gusina</w:t>
      </w:r>
      <w:r>
        <w:rPr>
          <w:rFonts w:asciiTheme="minorHAnsi" w:eastAsiaTheme="minorHAnsi" w:hAnsiTheme="minorHAnsi" w:cstheme="minorHAnsi"/>
          <w:b/>
          <w:bCs/>
          <w:iCs/>
          <w:lang w:val="en-GB" w:eastAsia="en-US"/>
        </w:rPr>
        <w:t>c</w:t>
      </w:r>
      <w:proofErr w:type="spellEnd"/>
      <w:r w:rsidRPr="00E2479D">
        <w:rPr>
          <w:rFonts w:asciiTheme="minorHAnsi" w:eastAsiaTheme="minorHAnsi" w:hAnsiTheme="minorHAnsi" w:cstheme="minorHAnsi"/>
          <w:b/>
          <w:bCs/>
          <w:iCs/>
          <w:lang w:val="en-GB" w:eastAsia="en-US"/>
        </w:rPr>
        <w:t xml:space="preserve"> &amp; </w:t>
      </w:r>
      <w:proofErr w:type="spellStart"/>
      <w:r w:rsidRPr="00E2479D">
        <w:rPr>
          <w:rFonts w:asciiTheme="minorHAnsi" w:eastAsiaTheme="minorHAnsi" w:hAnsiTheme="minorHAnsi" w:cstheme="minorHAnsi"/>
          <w:b/>
          <w:bCs/>
          <w:iCs/>
          <w:lang w:val="en-GB" w:eastAsia="en-US"/>
        </w:rPr>
        <w:t>Emina</w:t>
      </w:r>
      <w:proofErr w:type="spellEnd"/>
      <w:r w:rsidRPr="00E2479D">
        <w:rPr>
          <w:rFonts w:asciiTheme="minorHAnsi" w:eastAsiaTheme="minorHAnsi" w:hAnsiTheme="minorHAnsi" w:cstheme="minorHAnsi"/>
          <w:b/>
          <w:bCs/>
          <w:iCs/>
          <w:lang w:val="en-GB" w:eastAsia="en-US"/>
        </w:rPr>
        <w:t xml:space="preserve"> </w:t>
      </w:r>
      <w:proofErr w:type="spellStart"/>
      <w:r w:rsidRPr="00E2479D">
        <w:rPr>
          <w:rFonts w:asciiTheme="minorHAnsi" w:eastAsiaTheme="minorHAnsi" w:hAnsiTheme="minorHAnsi" w:cstheme="minorHAnsi"/>
          <w:b/>
          <w:bCs/>
          <w:iCs/>
          <w:lang w:val="en-GB" w:eastAsia="en-US"/>
        </w:rPr>
        <w:t>Džanko</w:t>
      </w:r>
      <w:proofErr w:type="spellEnd"/>
      <w:r w:rsidRPr="00E2479D">
        <w:rPr>
          <w:rFonts w:asciiTheme="minorHAnsi" w:eastAsiaTheme="minorHAnsi" w:hAnsiTheme="minorHAnsi" w:cstheme="minorHAnsi"/>
          <w:b/>
          <w:bCs/>
          <w:iCs/>
          <w:lang w:val="en-GB" w:eastAsia="en-US"/>
        </w:rPr>
        <w:t>, University of Sarajevo, Faculty of Philosophy, Department of History</w:t>
      </w:r>
    </w:p>
    <w:p w14:paraId="03D553C0" w14:textId="4015F8AC" w:rsidR="00E2479D" w:rsidRDefault="00E2479D" w:rsidP="0013187D">
      <w:pPr>
        <w:jc w:val="both"/>
        <w:rPr>
          <w:rFonts w:asciiTheme="minorHAnsi" w:eastAsiaTheme="minorHAnsi" w:hAnsiTheme="minorHAnsi" w:cstheme="minorBidi"/>
          <w:iCs/>
          <w:lang w:val="en-GB" w:eastAsia="en-US"/>
        </w:rPr>
      </w:pPr>
      <w:r w:rsidRPr="00E2479D">
        <w:rPr>
          <w:rFonts w:asciiTheme="minorHAnsi" w:eastAsiaTheme="minorHAnsi" w:hAnsiTheme="minorHAnsi" w:cstheme="minorBidi"/>
          <w:iCs/>
          <w:lang w:val="en-GB" w:eastAsia="en-US"/>
        </w:rPr>
        <w:t xml:space="preserve">This presentation </w:t>
      </w:r>
      <w:r w:rsidR="008556A7" w:rsidRPr="008556A7">
        <w:rPr>
          <w:rFonts w:asciiTheme="minorHAnsi" w:eastAsiaTheme="minorHAnsi" w:hAnsiTheme="minorHAnsi" w:cstheme="minorBidi"/>
          <w:i/>
          <w:lang w:val="en-GB" w:eastAsia="en-US"/>
        </w:rPr>
        <w:t>For a more equal society: Tristan and Truth - narratives used for gaining women's rights</w:t>
      </w:r>
      <w:r w:rsidR="008556A7">
        <w:rPr>
          <w:rFonts w:asciiTheme="minorHAnsi" w:eastAsiaTheme="minorHAnsi" w:hAnsiTheme="minorHAnsi" w:cstheme="minorBidi"/>
          <w:i/>
          <w:lang w:val="en-GB" w:eastAsia="en-US"/>
        </w:rPr>
        <w:t xml:space="preserve"> </w:t>
      </w:r>
      <w:r w:rsidRPr="00E2479D">
        <w:rPr>
          <w:rFonts w:asciiTheme="minorHAnsi" w:eastAsiaTheme="minorHAnsi" w:hAnsiTheme="minorHAnsi" w:cstheme="minorBidi"/>
          <w:iCs/>
          <w:lang w:val="en-GB" w:eastAsia="en-US"/>
        </w:rPr>
        <w:t xml:space="preserve">is based on </w:t>
      </w:r>
      <w:r w:rsidR="003D0591">
        <w:rPr>
          <w:rFonts w:asciiTheme="minorHAnsi" w:eastAsiaTheme="minorHAnsi" w:hAnsiTheme="minorHAnsi" w:cstheme="minorBidi"/>
          <w:iCs/>
          <w:lang w:val="en-GB" w:eastAsia="en-US"/>
        </w:rPr>
        <w:t xml:space="preserve">a </w:t>
      </w:r>
      <w:r w:rsidRPr="00E2479D">
        <w:rPr>
          <w:rFonts w:asciiTheme="minorHAnsi" w:eastAsiaTheme="minorHAnsi" w:hAnsiTheme="minorHAnsi" w:cstheme="minorBidi"/>
          <w:iCs/>
          <w:lang w:val="en-GB" w:eastAsia="en-US"/>
        </w:rPr>
        <w:t>seminar research on different approaches to gender inclusion in societies with diverse social and political contexts. The presentation will address topics important for learning about peacebuilding and equality in two different socio-political discourses using historical facts about the lives of two very impressive historical figures. The lives of Flora Tristan and Sojourner Truth were significant in building a narrative that helped women gain women’s rights.</w:t>
      </w:r>
    </w:p>
    <w:p w14:paraId="500C1D61" w14:textId="04F86055" w:rsidR="00E2479D" w:rsidRDefault="00E2479D" w:rsidP="0013187D">
      <w:pPr>
        <w:jc w:val="both"/>
        <w:rPr>
          <w:rFonts w:asciiTheme="minorHAnsi" w:eastAsiaTheme="minorHAnsi" w:hAnsiTheme="minorHAnsi" w:cstheme="minorBidi"/>
          <w:iCs/>
          <w:lang w:val="en-GB" w:eastAsia="en-US"/>
        </w:rPr>
      </w:pPr>
      <w:r w:rsidRPr="00E2479D">
        <w:rPr>
          <w:rFonts w:asciiTheme="minorHAnsi" w:eastAsiaTheme="minorHAnsi" w:hAnsiTheme="minorHAnsi" w:cstheme="minorBidi"/>
          <w:iCs/>
          <w:lang w:val="en-GB" w:eastAsia="en-US"/>
        </w:rPr>
        <w:t xml:space="preserve">Dina </w:t>
      </w:r>
      <w:proofErr w:type="spellStart"/>
      <w:r w:rsidRPr="00E2479D">
        <w:rPr>
          <w:rFonts w:asciiTheme="minorHAnsi" w:eastAsiaTheme="minorHAnsi" w:hAnsiTheme="minorHAnsi" w:cstheme="minorBidi"/>
          <w:iCs/>
          <w:lang w:val="en-GB" w:eastAsia="en-US"/>
        </w:rPr>
        <w:t>Gusinac</w:t>
      </w:r>
      <w:proofErr w:type="spellEnd"/>
      <w:r w:rsidRPr="00E2479D">
        <w:rPr>
          <w:rFonts w:asciiTheme="minorHAnsi" w:eastAsiaTheme="minorHAnsi" w:hAnsiTheme="minorHAnsi" w:cstheme="minorBidi"/>
          <w:iCs/>
          <w:lang w:val="en-GB" w:eastAsia="en-US"/>
        </w:rPr>
        <w:t xml:space="preserve"> is a fourth-year student of History at the University of Sarajevo. Since high school she has attended human rights courses with an emphasis on women's rights. Through her history studies, she learned that peace is important for a society of cooperation, tolerance and prosperity, and this has influenced her more in dealing with human rights topics and peacebuilding. Her main focus is women’s rights, women’s history and education for peacebuilding.</w:t>
      </w:r>
    </w:p>
    <w:p w14:paraId="47946137" w14:textId="6A5D6329" w:rsidR="00E2479D" w:rsidRPr="00B37099" w:rsidRDefault="00E2479D" w:rsidP="0013187D">
      <w:pPr>
        <w:jc w:val="both"/>
        <w:rPr>
          <w:rFonts w:asciiTheme="minorHAnsi" w:eastAsiaTheme="minorHAnsi" w:hAnsiTheme="minorHAnsi" w:cstheme="minorBidi"/>
          <w:iCs/>
          <w:lang w:val="en-GB" w:eastAsia="en-US"/>
        </w:rPr>
      </w:pPr>
      <w:proofErr w:type="spellStart"/>
      <w:r w:rsidRPr="00E2479D">
        <w:rPr>
          <w:rFonts w:asciiTheme="minorHAnsi" w:eastAsiaTheme="minorHAnsi" w:hAnsiTheme="minorHAnsi" w:cstheme="minorBidi"/>
          <w:iCs/>
          <w:lang w:val="en-GB" w:eastAsia="en-US"/>
        </w:rPr>
        <w:t>Emina</w:t>
      </w:r>
      <w:proofErr w:type="spellEnd"/>
      <w:r w:rsidRPr="00E2479D">
        <w:rPr>
          <w:rFonts w:asciiTheme="minorHAnsi" w:eastAsiaTheme="minorHAnsi" w:hAnsiTheme="minorHAnsi" w:cstheme="minorBidi"/>
          <w:iCs/>
          <w:lang w:val="en-GB" w:eastAsia="en-US"/>
        </w:rPr>
        <w:t xml:space="preserve"> </w:t>
      </w:r>
      <w:proofErr w:type="spellStart"/>
      <w:r w:rsidRPr="00E2479D">
        <w:rPr>
          <w:rFonts w:asciiTheme="minorHAnsi" w:eastAsiaTheme="minorHAnsi" w:hAnsiTheme="minorHAnsi" w:cstheme="minorBidi"/>
          <w:iCs/>
          <w:lang w:val="en-GB" w:eastAsia="en-US"/>
        </w:rPr>
        <w:t>Džanko</w:t>
      </w:r>
      <w:proofErr w:type="spellEnd"/>
      <w:r w:rsidRPr="00E2479D">
        <w:rPr>
          <w:rFonts w:asciiTheme="minorHAnsi" w:eastAsiaTheme="minorHAnsi" w:hAnsiTheme="minorHAnsi" w:cstheme="minorBidi"/>
          <w:iCs/>
          <w:lang w:val="en-GB" w:eastAsia="en-US"/>
        </w:rPr>
        <w:t xml:space="preserve"> is a fourth-year student of History, Teacher </w:t>
      </w:r>
      <w:r>
        <w:rPr>
          <w:rFonts w:asciiTheme="minorHAnsi" w:eastAsiaTheme="minorHAnsi" w:hAnsiTheme="minorHAnsi" w:cstheme="minorBidi"/>
          <w:iCs/>
          <w:lang w:val="en-GB" w:eastAsia="en-US"/>
        </w:rPr>
        <w:t>E</w:t>
      </w:r>
      <w:r w:rsidRPr="00E2479D">
        <w:rPr>
          <w:rFonts w:asciiTheme="minorHAnsi" w:eastAsiaTheme="minorHAnsi" w:hAnsiTheme="minorHAnsi" w:cstheme="minorBidi"/>
          <w:iCs/>
          <w:lang w:val="en-GB" w:eastAsia="en-US"/>
        </w:rPr>
        <w:t xml:space="preserve">ducation </w:t>
      </w:r>
      <w:r>
        <w:rPr>
          <w:rFonts w:asciiTheme="minorHAnsi" w:eastAsiaTheme="minorHAnsi" w:hAnsiTheme="minorHAnsi" w:cstheme="minorBidi"/>
          <w:iCs/>
          <w:lang w:val="en-GB" w:eastAsia="en-US"/>
        </w:rPr>
        <w:t>P</w:t>
      </w:r>
      <w:r w:rsidRPr="00E2479D">
        <w:rPr>
          <w:rFonts w:asciiTheme="minorHAnsi" w:eastAsiaTheme="minorHAnsi" w:hAnsiTheme="minorHAnsi" w:cstheme="minorBidi"/>
          <w:iCs/>
          <w:lang w:val="en-GB" w:eastAsia="en-US"/>
        </w:rPr>
        <w:t xml:space="preserve">rogram, at the University of Sarajevo. She is currently volunteering at Erasmus Student Network Sarajevo where she gained experience in working with other foreign students and people of different backgrounds and interests. Her interest is mainly in the field of Modern </w:t>
      </w:r>
      <w:r>
        <w:rPr>
          <w:rFonts w:asciiTheme="minorHAnsi" w:eastAsiaTheme="minorHAnsi" w:hAnsiTheme="minorHAnsi" w:cstheme="minorBidi"/>
          <w:iCs/>
          <w:lang w:val="en-GB" w:eastAsia="en-US"/>
        </w:rPr>
        <w:t>H</w:t>
      </w:r>
      <w:r w:rsidRPr="00E2479D">
        <w:rPr>
          <w:rFonts w:asciiTheme="minorHAnsi" w:eastAsiaTheme="minorHAnsi" w:hAnsiTheme="minorHAnsi" w:cstheme="minorBidi"/>
          <w:iCs/>
          <w:lang w:val="en-GB" w:eastAsia="en-US"/>
        </w:rPr>
        <w:t xml:space="preserve">istory, with main focus on social, cultural and scientific development of society. She is passionate about learning new methods in the field of education, which can help young people understand the importance of history.  She learned that </w:t>
      </w:r>
      <w:r>
        <w:rPr>
          <w:rFonts w:asciiTheme="minorHAnsi" w:eastAsiaTheme="minorHAnsi" w:hAnsiTheme="minorHAnsi" w:cstheme="minorBidi"/>
          <w:iCs/>
          <w:lang w:val="en-GB" w:eastAsia="en-US"/>
        </w:rPr>
        <w:t xml:space="preserve">by </w:t>
      </w:r>
      <w:r w:rsidRPr="00E2479D">
        <w:rPr>
          <w:rFonts w:asciiTheme="minorHAnsi" w:eastAsiaTheme="minorHAnsi" w:hAnsiTheme="minorHAnsi" w:cstheme="minorBidi"/>
          <w:iCs/>
          <w:lang w:val="en-GB" w:eastAsia="en-US"/>
        </w:rPr>
        <w:t xml:space="preserve">using historical facts people can build different narratives and that helped her realize the importance of using them for good </w:t>
      </w:r>
      <w:r>
        <w:rPr>
          <w:rFonts w:asciiTheme="minorHAnsi" w:eastAsiaTheme="minorHAnsi" w:hAnsiTheme="minorHAnsi" w:cstheme="minorBidi"/>
          <w:iCs/>
          <w:lang w:val="en-GB" w:eastAsia="en-US"/>
        </w:rPr>
        <w:t>purposes</w:t>
      </w:r>
      <w:r w:rsidRPr="00E2479D">
        <w:rPr>
          <w:rFonts w:asciiTheme="minorHAnsi" w:eastAsiaTheme="minorHAnsi" w:hAnsiTheme="minorHAnsi" w:cstheme="minorBidi"/>
          <w:iCs/>
          <w:lang w:val="en-GB" w:eastAsia="en-US"/>
        </w:rPr>
        <w:t>, and one of them is education.</w:t>
      </w:r>
    </w:p>
    <w:p w14:paraId="391865AE" w14:textId="77777777" w:rsidR="00B37099" w:rsidRPr="00B37099" w:rsidRDefault="00B37099" w:rsidP="00B37099">
      <w:pPr>
        <w:rPr>
          <w:rFonts w:asciiTheme="minorHAnsi" w:eastAsiaTheme="minorHAnsi" w:hAnsiTheme="minorHAnsi" w:cstheme="minorBidi"/>
          <w:i/>
          <w:lang w:val="en-GB" w:eastAsia="en-US"/>
        </w:rPr>
      </w:pPr>
    </w:p>
    <w:p w14:paraId="258DE85E" w14:textId="1B44008B" w:rsidR="00187D61" w:rsidRPr="00E92B7A" w:rsidRDefault="00187D61" w:rsidP="00187D61">
      <w:pPr>
        <w:shd w:val="clear" w:color="auto" w:fill="FFD966" w:themeFill="accent4" w:themeFillTint="99"/>
        <w:rPr>
          <w:rFonts w:asciiTheme="minorHAnsi" w:eastAsiaTheme="minorHAnsi" w:hAnsiTheme="minorHAnsi" w:cstheme="minorBidi"/>
          <w:b/>
          <w:iCs/>
          <w:lang w:val="en-US" w:eastAsia="en-US"/>
        </w:rPr>
      </w:pPr>
      <w:r w:rsidRPr="00E92B7A">
        <w:rPr>
          <w:rFonts w:asciiTheme="minorHAnsi" w:eastAsiaTheme="minorHAnsi" w:hAnsiTheme="minorHAnsi" w:cstheme="minorBidi"/>
          <w:b/>
          <w:iCs/>
          <w:lang w:val="en-US" w:eastAsia="en-US"/>
        </w:rPr>
        <w:t>Thursday, June 16, 2022</w:t>
      </w:r>
      <w:r>
        <w:rPr>
          <w:rFonts w:asciiTheme="minorHAnsi" w:eastAsiaTheme="minorHAnsi" w:hAnsiTheme="minorHAnsi" w:cstheme="minorBidi"/>
          <w:b/>
          <w:iCs/>
          <w:lang w:val="en-US" w:eastAsia="en-US"/>
        </w:rPr>
        <w:t xml:space="preserve"> (16-18)</w:t>
      </w:r>
      <w:r w:rsidR="00F069FA">
        <w:rPr>
          <w:rFonts w:asciiTheme="minorHAnsi" w:eastAsiaTheme="minorHAnsi" w:hAnsiTheme="minorHAnsi" w:cstheme="minorBidi"/>
          <w:b/>
          <w:iCs/>
          <w:lang w:val="en-US" w:eastAsia="en-US"/>
        </w:rPr>
        <w:t>, Online</w:t>
      </w:r>
    </w:p>
    <w:p w14:paraId="50183165" w14:textId="77777777" w:rsidR="00187D61" w:rsidRPr="00B37099" w:rsidRDefault="00187D61" w:rsidP="00187D61">
      <w:pPr>
        <w:shd w:val="clear" w:color="auto" w:fill="FFD966" w:themeFill="accent4" w:themeFillTint="99"/>
        <w:rPr>
          <w:rFonts w:asciiTheme="minorHAnsi" w:eastAsiaTheme="minorHAnsi" w:hAnsiTheme="minorHAnsi" w:cstheme="minorBidi"/>
          <w:b/>
          <w:iCs/>
          <w:lang w:val="en-US" w:eastAsia="en-US"/>
        </w:rPr>
      </w:pPr>
      <w:r w:rsidRPr="00B37099">
        <w:rPr>
          <w:rFonts w:asciiTheme="minorHAnsi" w:eastAsiaTheme="minorHAnsi" w:hAnsiTheme="minorHAnsi" w:cstheme="minorBidi"/>
          <w:b/>
          <w:iCs/>
          <w:lang w:val="en-US" w:eastAsia="en-US"/>
        </w:rPr>
        <w:t xml:space="preserve">Nadia </w:t>
      </w:r>
      <w:proofErr w:type="spellStart"/>
      <w:r w:rsidRPr="00B37099">
        <w:rPr>
          <w:rFonts w:asciiTheme="minorHAnsi" w:eastAsiaTheme="minorHAnsi" w:hAnsiTheme="minorHAnsi" w:cstheme="minorBidi"/>
          <w:b/>
          <w:iCs/>
          <w:lang w:val="en-US" w:eastAsia="en-US"/>
        </w:rPr>
        <w:t>Sonneveld</w:t>
      </w:r>
      <w:proofErr w:type="spellEnd"/>
      <w:r w:rsidRPr="00E92B7A">
        <w:rPr>
          <w:rFonts w:asciiTheme="minorHAnsi" w:eastAsiaTheme="minorHAnsi" w:hAnsiTheme="minorHAnsi" w:cstheme="minorBidi"/>
          <w:b/>
          <w:iCs/>
          <w:lang w:val="en-US" w:eastAsia="en-US"/>
        </w:rPr>
        <w:t xml:space="preserve">: </w:t>
      </w:r>
      <w:r w:rsidRPr="00B37099">
        <w:rPr>
          <w:rFonts w:asciiTheme="minorHAnsi" w:eastAsiaTheme="minorHAnsi" w:hAnsiTheme="minorHAnsi" w:cstheme="minorBidi"/>
          <w:b/>
          <w:i/>
          <w:lang w:val="en-US" w:eastAsia="en-US"/>
        </w:rPr>
        <w:t>Promoting the Culture of Peace by Rethinking the Concept of Justice</w:t>
      </w:r>
    </w:p>
    <w:p w14:paraId="4B2BC1F6" w14:textId="04AB2ED8" w:rsidR="00187D61" w:rsidRPr="00B37099" w:rsidRDefault="00187D61" w:rsidP="00187D61">
      <w:pPr>
        <w:jc w:val="both"/>
        <w:rPr>
          <w:rFonts w:asciiTheme="minorHAnsi" w:eastAsiaTheme="minorHAnsi" w:hAnsiTheme="minorHAnsi" w:cstheme="minorBidi"/>
          <w:iCs/>
          <w:lang w:val="en-US" w:eastAsia="en-US"/>
        </w:rPr>
      </w:pPr>
      <w:r w:rsidRPr="00B37099">
        <w:rPr>
          <w:rFonts w:asciiTheme="minorHAnsi" w:eastAsiaTheme="minorHAnsi" w:hAnsiTheme="minorHAnsi" w:cstheme="minorBidi"/>
          <w:iCs/>
          <w:lang w:val="en-US" w:eastAsia="en-US"/>
        </w:rPr>
        <w:t xml:space="preserve">This session focuses on the </w:t>
      </w:r>
      <w:proofErr w:type="spellStart"/>
      <w:r w:rsidRPr="00B37099">
        <w:rPr>
          <w:rFonts w:asciiTheme="minorHAnsi" w:eastAsiaTheme="minorHAnsi" w:hAnsiTheme="minorHAnsi" w:cstheme="minorBidi"/>
          <w:iCs/>
          <w:lang w:val="en-US" w:eastAsia="en-US"/>
        </w:rPr>
        <w:t>Honours</w:t>
      </w:r>
      <w:proofErr w:type="spellEnd"/>
      <w:r w:rsidRPr="00B37099">
        <w:rPr>
          <w:rFonts w:asciiTheme="minorHAnsi" w:eastAsiaTheme="minorHAnsi" w:hAnsiTheme="minorHAnsi" w:cstheme="minorBidi"/>
          <w:iCs/>
          <w:lang w:val="en-US" w:eastAsia="en-US"/>
        </w:rPr>
        <w:t xml:space="preserve"> Course “Using the Rule of Law to Close Dark Chapters of History? The Case of Bosnia and Herzegovina.” The (online) course was given for </w:t>
      </w:r>
      <w:r w:rsidR="00DB693B">
        <w:rPr>
          <w:rFonts w:asciiTheme="minorHAnsi" w:eastAsiaTheme="minorHAnsi" w:hAnsiTheme="minorHAnsi" w:cstheme="minorBidi"/>
          <w:iCs/>
          <w:lang w:val="en-US" w:eastAsia="en-US"/>
        </w:rPr>
        <w:t>the</w:t>
      </w:r>
      <w:r w:rsidRPr="00B37099">
        <w:rPr>
          <w:rFonts w:asciiTheme="minorHAnsi" w:eastAsiaTheme="minorHAnsi" w:hAnsiTheme="minorHAnsi" w:cstheme="minorBidi"/>
          <w:iCs/>
          <w:lang w:val="en-US" w:eastAsia="en-US"/>
        </w:rPr>
        <w:t xml:space="preserve"> first time in 2021 and included students and speakers from Leiden University and the University of Sarajevo. We specifically focused on the meaning of justice and rule of law in a post-conflict society. What is justice? What is rule of law? And, who decides this? Is it enough to pass legal judgements or does justice require more? We asked students to (1) reflect critically on their own understandings of justice and rule of law, in general, and in the specific context of Bosnia and Herzegovina, and (2) to compare their own visions to those of war and genocide survivors. To this end, meetings and interviews with Bosnian survivors in The Netherlands and Bosnia were arranged and filmed by Bosnian filmmaker Ado </w:t>
      </w:r>
      <w:proofErr w:type="spellStart"/>
      <w:r w:rsidRPr="00B37099">
        <w:rPr>
          <w:rFonts w:asciiTheme="minorHAnsi" w:eastAsiaTheme="minorHAnsi" w:hAnsiTheme="minorHAnsi" w:cstheme="minorBidi"/>
          <w:iCs/>
          <w:lang w:val="en-US" w:eastAsia="en-US"/>
        </w:rPr>
        <w:t>Hasanović</w:t>
      </w:r>
      <w:proofErr w:type="spellEnd"/>
      <w:r w:rsidRPr="00B37099">
        <w:rPr>
          <w:rFonts w:asciiTheme="minorHAnsi" w:eastAsiaTheme="minorHAnsi" w:hAnsiTheme="minorHAnsi" w:cstheme="minorBidi"/>
          <w:iCs/>
          <w:lang w:val="en-US" w:eastAsia="en-US"/>
        </w:rPr>
        <w:t xml:space="preserve">. The materials are currently being reworked into a short documentary. (Parts of) the documentary will be screened during the session. </w:t>
      </w:r>
    </w:p>
    <w:p w14:paraId="68BCE523" w14:textId="6FEEA03E" w:rsidR="00187D61" w:rsidRPr="00B37099" w:rsidRDefault="0021209C" w:rsidP="00187D61">
      <w:pPr>
        <w:jc w:val="both"/>
        <w:rPr>
          <w:rFonts w:asciiTheme="minorHAnsi" w:eastAsiaTheme="minorHAnsi" w:hAnsiTheme="minorHAnsi" w:cstheme="minorBidi"/>
          <w:iCs/>
          <w:lang w:val="en-GB" w:eastAsia="en-US"/>
        </w:rPr>
      </w:pPr>
      <w:proofErr w:type="spellStart"/>
      <w:r>
        <w:rPr>
          <w:rFonts w:asciiTheme="minorHAnsi" w:eastAsiaTheme="minorHAnsi" w:hAnsiTheme="minorHAnsi" w:cstheme="minorBidi"/>
          <w:iCs/>
          <w:lang w:val="en-GB" w:eastAsia="en-US"/>
        </w:rPr>
        <w:t>Dr.</w:t>
      </w:r>
      <w:proofErr w:type="spellEnd"/>
      <w:r>
        <w:rPr>
          <w:rFonts w:asciiTheme="minorHAnsi" w:eastAsiaTheme="minorHAnsi" w:hAnsiTheme="minorHAnsi" w:cstheme="minorBidi"/>
          <w:iCs/>
          <w:lang w:val="en-GB" w:eastAsia="en-US"/>
        </w:rPr>
        <w:t xml:space="preserve"> </w:t>
      </w:r>
      <w:r w:rsidR="00187D61" w:rsidRPr="00B37099">
        <w:rPr>
          <w:rFonts w:asciiTheme="minorHAnsi" w:eastAsiaTheme="minorHAnsi" w:hAnsiTheme="minorHAnsi" w:cstheme="minorBidi"/>
          <w:iCs/>
          <w:lang w:val="en-GB" w:eastAsia="en-US"/>
        </w:rPr>
        <w:t xml:space="preserve">Nadia </w:t>
      </w:r>
      <w:proofErr w:type="spellStart"/>
      <w:r w:rsidR="00187D61" w:rsidRPr="00B37099">
        <w:rPr>
          <w:rFonts w:asciiTheme="minorHAnsi" w:eastAsiaTheme="minorHAnsi" w:hAnsiTheme="minorHAnsi" w:cstheme="minorBidi"/>
          <w:iCs/>
          <w:lang w:val="en-GB" w:eastAsia="en-US"/>
        </w:rPr>
        <w:t>Sonneveld</w:t>
      </w:r>
      <w:proofErr w:type="spellEnd"/>
      <w:r w:rsidR="00187D61" w:rsidRPr="00B37099">
        <w:rPr>
          <w:rFonts w:asciiTheme="minorHAnsi" w:eastAsiaTheme="minorHAnsi" w:hAnsiTheme="minorHAnsi" w:cstheme="minorBidi"/>
          <w:iCs/>
          <w:lang w:val="en-GB" w:eastAsia="en-US"/>
        </w:rPr>
        <w:t xml:space="preserve"> works as an associate professor at the Van Vollenhoven Institute for Law, Governance and Society, Leiden Law School. She has an academic background in Anthropology, Arabic, and Law. In her research she focuses on gender, law and migration in the Middle East and North Africa. A few years ago, she started research on the subject of law and justice in Bosnia and Herzegovina. </w:t>
      </w:r>
    </w:p>
    <w:p w14:paraId="0676F5C4" w14:textId="77777777" w:rsidR="00B37099" w:rsidRPr="00125780" w:rsidRDefault="00B37099" w:rsidP="00125780">
      <w:pPr>
        <w:rPr>
          <w:rFonts w:asciiTheme="minorHAnsi" w:eastAsiaTheme="minorHAnsi" w:hAnsiTheme="minorHAnsi" w:cstheme="minorBidi"/>
          <w:i/>
          <w:sz w:val="20"/>
          <w:szCs w:val="20"/>
          <w:lang w:val="en-US" w:eastAsia="en-US"/>
        </w:rPr>
      </w:pPr>
    </w:p>
    <w:p w14:paraId="53F97302" w14:textId="77777777" w:rsidR="00125780" w:rsidRDefault="00125780">
      <w:pPr>
        <w:spacing w:after="0" w:line="240" w:lineRule="auto"/>
        <w:rPr>
          <w:sz w:val="20"/>
          <w:szCs w:val="20"/>
        </w:rPr>
      </w:pPr>
    </w:p>
    <w:sectPr w:rsidR="0012578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76733"/>
    <w:multiLevelType w:val="multilevel"/>
    <w:tmpl w:val="CA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4F"/>
    <w:rsid w:val="00125780"/>
    <w:rsid w:val="0013187D"/>
    <w:rsid w:val="00187D61"/>
    <w:rsid w:val="0021209C"/>
    <w:rsid w:val="003D0591"/>
    <w:rsid w:val="004C1293"/>
    <w:rsid w:val="00565B19"/>
    <w:rsid w:val="005F18A0"/>
    <w:rsid w:val="006B3137"/>
    <w:rsid w:val="0073265F"/>
    <w:rsid w:val="008556A7"/>
    <w:rsid w:val="00972B12"/>
    <w:rsid w:val="009E63D5"/>
    <w:rsid w:val="00B37099"/>
    <w:rsid w:val="00B444BF"/>
    <w:rsid w:val="00BD494F"/>
    <w:rsid w:val="00CF2FEF"/>
    <w:rsid w:val="00D23EDD"/>
    <w:rsid w:val="00DB693B"/>
    <w:rsid w:val="00E2479D"/>
    <w:rsid w:val="00E46466"/>
    <w:rsid w:val="00E92B7A"/>
    <w:rsid w:val="00F069FA"/>
    <w:rsid w:val="00F8648A"/>
    <w:rsid w:val="00FD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9398"/>
  <w15:docId w15:val="{6A22D554-394E-419C-A8BC-71FB8001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bs-Latn-BA"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2F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2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1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67"/>
    <w:rPr>
      <w:rFonts w:ascii="Tahoma" w:hAnsi="Tahoma" w:cs="Tahoma"/>
      <w:sz w:val="16"/>
      <w:szCs w:val="16"/>
    </w:rPr>
  </w:style>
  <w:style w:type="character" w:styleId="CommentReference">
    <w:name w:val="annotation reference"/>
    <w:basedOn w:val="DefaultParagraphFont"/>
    <w:uiPriority w:val="99"/>
    <w:semiHidden/>
    <w:unhideWhenUsed/>
    <w:rsid w:val="00BC2919"/>
    <w:rPr>
      <w:sz w:val="16"/>
      <w:szCs w:val="16"/>
    </w:rPr>
  </w:style>
  <w:style w:type="paragraph" w:styleId="CommentText">
    <w:name w:val="annotation text"/>
    <w:basedOn w:val="Normal"/>
    <w:link w:val="CommentTextChar"/>
    <w:uiPriority w:val="99"/>
    <w:semiHidden/>
    <w:unhideWhenUsed/>
    <w:rsid w:val="00BC2919"/>
    <w:pPr>
      <w:spacing w:line="240" w:lineRule="auto"/>
    </w:pPr>
    <w:rPr>
      <w:sz w:val="20"/>
      <w:szCs w:val="20"/>
    </w:rPr>
  </w:style>
  <w:style w:type="character" w:customStyle="1" w:styleId="CommentTextChar">
    <w:name w:val="Comment Text Char"/>
    <w:basedOn w:val="DefaultParagraphFont"/>
    <w:link w:val="CommentText"/>
    <w:uiPriority w:val="99"/>
    <w:semiHidden/>
    <w:rsid w:val="00BC2919"/>
    <w:rPr>
      <w:sz w:val="20"/>
      <w:szCs w:val="20"/>
    </w:rPr>
  </w:style>
  <w:style w:type="paragraph" w:styleId="CommentSubject">
    <w:name w:val="annotation subject"/>
    <w:basedOn w:val="CommentText"/>
    <w:next w:val="CommentText"/>
    <w:link w:val="CommentSubjectChar"/>
    <w:uiPriority w:val="99"/>
    <w:semiHidden/>
    <w:unhideWhenUsed/>
    <w:rsid w:val="00BC2919"/>
    <w:rPr>
      <w:b/>
      <w:bCs/>
    </w:rPr>
  </w:style>
  <w:style w:type="character" w:customStyle="1" w:styleId="CommentSubjectChar">
    <w:name w:val="Comment Subject Char"/>
    <w:basedOn w:val="CommentTextChar"/>
    <w:link w:val="CommentSubject"/>
    <w:uiPriority w:val="99"/>
    <w:semiHidden/>
    <w:rsid w:val="00BC2919"/>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37099"/>
    <w:rPr>
      <w:color w:val="0563C1" w:themeColor="hyperlink"/>
      <w:u w:val="single"/>
    </w:rPr>
  </w:style>
  <w:style w:type="character" w:styleId="UnresolvedMention">
    <w:name w:val="Unresolved Mention"/>
    <w:basedOn w:val="DefaultParagraphFont"/>
    <w:uiPriority w:val="99"/>
    <w:semiHidden/>
    <w:unhideWhenUsed/>
    <w:rsid w:val="00B37099"/>
    <w:rPr>
      <w:color w:val="605E5C"/>
      <w:shd w:val="clear" w:color="auto" w:fill="E1DFDD"/>
    </w:rPr>
  </w:style>
  <w:style w:type="paragraph" w:styleId="Revision">
    <w:name w:val="Revision"/>
    <w:hidden/>
    <w:uiPriority w:val="99"/>
    <w:semiHidden/>
    <w:rsid w:val="00F86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88322">
      <w:bodyDiv w:val="1"/>
      <w:marLeft w:val="0"/>
      <w:marRight w:val="0"/>
      <w:marTop w:val="0"/>
      <w:marBottom w:val="0"/>
      <w:divBdr>
        <w:top w:val="none" w:sz="0" w:space="0" w:color="auto"/>
        <w:left w:val="none" w:sz="0" w:space="0" w:color="auto"/>
        <w:bottom w:val="none" w:sz="0" w:space="0" w:color="auto"/>
        <w:right w:val="none" w:sz="0" w:space="0" w:color="auto"/>
      </w:divBdr>
    </w:div>
    <w:div w:id="1068068513">
      <w:bodyDiv w:val="1"/>
      <w:marLeft w:val="0"/>
      <w:marRight w:val="0"/>
      <w:marTop w:val="0"/>
      <w:marBottom w:val="0"/>
      <w:divBdr>
        <w:top w:val="none" w:sz="0" w:space="0" w:color="auto"/>
        <w:left w:val="none" w:sz="0" w:space="0" w:color="auto"/>
        <w:bottom w:val="none" w:sz="0" w:space="0" w:color="auto"/>
        <w:right w:val="none" w:sz="0" w:space="0" w:color="auto"/>
      </w:divBdr>
      <w:divsChild>
        <w:div w:id="360673504">
          <w:marLeft w:val="0"/>
          <w:marRight w:val="0"/>
          <w:marTop w:val="0"/>
          <w:marBottom w:val="0"/>
          <w:divBdr>
            <w:top w:val="none" w:sz="0" w:space="0" w:color="auto"/>
            <w:left w:val="none" w:sz="0" w:space="0" w:color="auto"/>
            <w:bottom w:val="none" w:sz="0" w:space="0" w:color="auto"/>
            <w:right w:val="none" w:sz="0" w:space="0" w:color="auto"/>
          </w:divBdr>
        </w:div>
        <w:div w:id="1868328869">
          <w:marLeft w:val="0"/>
          <w:marRight w:val="0"/>
          <w:marTop w:val="0"/>
          <w:marBottom w:val="0"/>
          <w:divBdr>
            <w:top w:val="none" w:sz="0" w:space="0" w:color="auto"/>
            <w:left w:val="none" w:sz="0" w:space="0" w:color="auto"/>
            <w:bottom w:val="none" w:sz="0" w:space="0" w:color="auto"/>
            <w:right w:val="none" w:sz="0" w:space="0" w:color="auto"/>
          </w:divBdr>
        </w:div>
        <w:div w:id="951936073">
          <w:marLeft w:val="0"/>
          <w:marRight w:val="0"/>
          <w:marTop w:val="0"/>
          <w:marBottom w:val="0"/>
          <w:divBdr>
            <w:top w:val="none" w:sz="0" w:space="0" w:color="auto"/>
            <w:left w:val="none" w:sz="0" w:space="0" w:color="auto"/>
            <w:bottom w:val="none" w:sz="0" w:space="0" w:color="auto"/>
            <w:right w:val="none" w:sz="0" w:space="0" w:color="auto"/>
          </w:divBdr>
        </w:div>
        <w:div w:id="494152084">
          <w:marLeft w:val="0"/>
          <w:marRight w:val="0"/>
          <w:marTop w:val="0"/>
          <w:marBottom w:val="0"/>
          <w:divBdr>
            <w:top w:val="none" w:sz="0" w:space="0" w:color="auto"/>
            <w:left w:val="none" w:sz="0" w:space="0" w:color="auto"/>
            <w:bottom w:val="none" w:sz="0" w:space="0" w:color="auto"/>
            <w:right w:val="none" w:sz="0" w:space="0" w:color="auto"/>
          </w:divBdr>
        </w:div>
        <w:div w:id="556934436">
          <w:marLeft w:val="0"/>
          <w:marRight w:val="0"/>
          <w:marTop w:val="0"/>
          <w:marBottom w:val="0"/>
          <w:divBdr>
            <w:top w:val="none" w:sz="0" w:space="0" w:color="auto"/>
            <w:left w:val="none" w:sz="0" w:space="0" w:color="auto"/>
            <w:bottom w:val="none" w:sz="0" w:space="0" w:color="auto"/>
            <w:right w:val="none" w:sz="0" w:space="0" w:color="auto"/>
          </w:divBdr>
        </w:div>
        <w:div w:id="2063409025">
          <w:marLeft w:val="0"/>
          <w:marRight w:val="0"/>
          <w:marTop w:val="0"/>
          <w:marBottom w:val="0"/>
          <w:divBdr>
            <w:top w:val="none" w:sz="0" w:space="0" w:color="auto"/>
            <w:left w:val="none" w:sz="0" w:space="0" w:color="auto"/>
            <w:bottom w:val="none" w:sz="0" w:space="0" w:color="auto"/>
            <w:right w:val="none" w:sz="0" w:space="0" w:color="auto"/>
          </w:divBdr>
        </w:div>
        <w:div w:id="411394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chingcontroversies.com/" TargetMode="External"/><Relationship Id="rId4" Type="http://schemas.openxmlformats.org/officeDocument/2006/relationships/settings" Target="settings.xml"/><Relationship Id="rId9" Type="http://schemas.openxmlformats.org/officeDocument/2006/relationships/hyperlink" Target="https://www.usfca.edu/faculty/judith-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Bhw3C9AJaS6Jaju9saysnllQQ==">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Kasumagic</dc:creator>
  <cp:lastModifiedBy>Larisa Kasumagic</cp:lastModifiedBy>
  <cp:revision>9</cp:revision>
  <dcterms:created xsi:type="dcterms:W3CDTF">2022-05-27T08:03:00Z</dcterms:created>
  <dcterms:modified xsi:type="dcterms:W3CDTF">2022-05-27T12:44:00Z</dcterms:modified>
</cp:coreProperties>
</file>