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Amela Šehović</w:t>
      </w:r>
      <w:bookmarkStart w:id="0" w:name="_GoBack"/>
      <w:bookmarkEnd w:id="0"/>
    </w:p>
    <w:p w:rsidR="009A74A3" w:rsidRDefault="009A74A3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As. Nejla Kalabušić-Halać, MA</w:t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</w:p>
    <w:p w:rsidR="00584B77" w:rsidRDefault="00584B77" w:rsidP="00584B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 A V I J E S T</w:t>
      </w:r>
    </w:p>
    <w:p w:rsidR="00584B77" w:rsidRDefault="00584B77" w:rsidP="00584B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rezultati ispita iz Uvoda u standardni jezik održanog 03. 02. 2026. </w:t>
      </w:r>
    </w:p>
    <w:p w:rsidR="00584B77" w:rsidRDefault="00584B77" w:rsidP="00584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su sljedeći:</w:t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</w:tblGrid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 parc.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parc.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Sastav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bodova, ocjena</w:t>
            </w: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Pr="00155AD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187043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187043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= 7</w:t>
            </w: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B77" w:rsidTr="009F589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3D38AC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77" w:rsidRDefault="00584B77" w:rsidP="009F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B77" w:rsidRDefault="00584B77" w:rsidP="00584B77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584B77" w:rsidRDefault="00584B77" w:rsidP="00584B77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 prvog parcijalnog bilo je moguće osvojiti 30 ECTS bodova, minimalno potrebno 15.</w:t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 drugog parcijalnog bilo je moguće osvojiti 30 ECTS bodova, minimalno potrebno 15.</w:t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 sastava bilo je moguće osvojiti 20 ECTS bodova, minimalno potrebno 10.</w:t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Aktivnost maksimalno donosi 20 ECTS bodova. </w:t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</w:p>
    <w:p w:rsidR="00584B77" w:rsidRPr="00975A95" w:rsidRDefault="00584B77" w:rsidP="00584B77">
      <w:pPr>
        <w:rPr>
          <w:rFonts w:ascii="Times New Roman" w:hAnsi="Times New Roman" w:cs="Times New Roman"/>
          <w:b/>
          <w:sz w:val="24"/>
          <w:szCs w:val="24"/>
        </w:rPr>
      </w:pPr>
      <w:r w:rsidRPr="00975A95">
        <w:rPr>
          <w:rFonts w:ascii="Times New Roman" w:hAnsi="Times New Roman" w:cs="Times New Roman"/>
          <w:b/>
          <w:sz w:val="24"/>
          <w:szCs w:val="24"/>
        </w:rPr>
        <w:t>Upis ocjen</w:t>
      </w:r>
      <w:r>
        <w:rPr>
          <w:rFonts w:ascii="Times New Roman" w:hAnsi="Times New Roman" w:cs="Times New Roman"/>
          <w:b/>
          <w:sz w:val="24"/>
          <w:szCs w:val="24"/>
        </w:rPr>
        <w:t>a i</w:t>
      </w:r>
      <w:r w:rsidR="0088699C">
        <w:rPr>
          <w:rFonts w:ascii="Times New Roman" w:hAnsi="Times New Roman" w:cs="Times New Roman"/>
          <w:b/>
          <w:sz w:val="24"/>
          <w:szCs w:val="24"/>
        </w:rPr>
        <w:t xml:space="preserve"> uvid u radove održat će se 09. 02. 2026</w:t>
      </w:r>
      <w:r w:rsidR="003D38AC">
        <w:rPr>
          <w:rFonts w:ascii="Times New Roman" w:hAnsi="Times New Roman" w:cs="Times New Roman"/>
          <w:b/>
          <w:sz w:val="24"/>
          <w:szCs w:val="24"/>
        </w:rPr>
        <w:t xml:space="preserve">. godine u 14 sati (kabinet 183). </w:t>
      </w:r>
    </w:p>
    <w:p w:rsidR="00584B77" w:rsidRDefault="00584B77" w:rsidP="00584B77">
      <w:pPr>
        <w:rPr>
          <w:rFonts w:ascii="Times New Roman" w:hAnsi="Times New Roman" w:cs="Times New Roman"/>
          <w:sz w:val="24"/>
          <w:szCs w:val="24"/>
        </w:rPr>
      </w:pPr>
    </w:p>
    <w:p w:rsidR="00584B77" w:rsidRDefault="00C3615D" w:rsidP="0058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04</w:t>
      </w:r>
      <w:r w:rsidR="00584B77">
        <w:rPr>
          <w:rFonts w:ascii="Times New Roman" w:hAnsi="Times New Roman" w:cs="Times New Roman"/>
          <w:sz w:val="24"/>
          <w:szCs w:val="24"/>
        </w:rPr>
        <w:t xml:space="preserve">. 02. 2026. </w:t>
      </w:r>
      <w:r w:rsidR="00584B77">
        <w:rPr>
          <w:rFonts w:ascii="Times New Roman" w:hAnsi="Times New Roman" w:cs="Times New Roman"/>
          <w:sz w:val="24"/>
          <w:szCs w:val="24"/>
        </w:rPr>
        <w:tab/>
      </w:r>
      <w:r w:rsidR="00584B77">
        <w:rPr>
          <w:rFonts w:ascii="Times New Roman" w:hAnsi="Times New Roman" w:cs="Times New Roman"/>
          <w:sz w:val="24"/>
          <w:szCs w:val="24"/>
        </w:rPr>
        <w:tab/>
      </w:r>
      <w:r w:rsidR="00584B77">
        <w:rPr>
          <w:rFonts w:ascii="Times New Roman" w:hAnsi="Times New Roman" w:cs="Times New Roman"/>
          <w:sz w:val="24"/>
          <w:szCs w:val="24"/>
        </w:rPr>
        <w:tab/>
      </w:r>
      <w:r w:rsidR="00584B77">
        <w:rPr>
          <w:rFonts w:ascii="Times New Roman" w:hAnsi="Times New Roman" w:cs="Times New Roman"/>
          <w:sz w:val="24"/>
          <w:szCs w:val="24"/>
        </w:rPr>
        <w:tab/>
      </w:r>
      <w:r w:rsidR="00584B77">
        <w:rPr>
          <w:rFonts w:ascii="Times New Roman" w:hAnsi="Times New Roman" w:cs="Times New Roman"/>
          <w:sz w:val="24"/>
          <w:szCs w:val="24"/>
        </w:rPr>
        <w:tab/>
      </w:r>
      <w:r w:rsidR="00584B77">
        <w:rPr>
          <w:rFonts w:ascii="Times New Roman" w:hAnsi="Times New Roman" w:cs="Times New Roman"/>
          <w:sz w:val="24"/>
          <w:szCs w:val="24"/>
        </w:rPr>
        <w:tab/>
        <w:t xml:space="preserve">       Iz Odsjeka</w:t>
      </w:r>
    </w:p>
    <w:sectPr w:rsidR="0058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77"/>
    <w:rsid w:val="00092F14"/>
    <w:rsid w:val="00187043"/>
    <w:rsid w:val="003D38AC"/>
    <w:rsid w:val="00584B77"/>
    <w:rsid w:val="0088699C"/>
    <w:rsid w:val="009A74A3"/>
    <w:rsid w:val="00C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77"/>
    <w:pPr>
      <w:spacing w:after="160" w:line="25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B77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77"/>
    <w:pPr>
      <w:spacing w:after="160" w:line="25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B77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6</cp:revision>
  <dcterms:created xsi:type="dcterms:W3CDTF">2026-02-03T14:15:00Z</dcterms:created>
  <dcterms:modified xsi:type="dcterms:W3CDTF">2026-02-04T17:20:00Z</dcterms:modified>
</cp:coreProperties>
</file>